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https://www.velvetjobs.com/job-descriptions/customer-engineering</w:t>
        </w:r>
      </w:hyperlink>
    </w:p>
    <w:p>
      <w:pPr>
        <w:pStyle w:val="Heading1"/>
      </w:pPr>
      <w:bookmarkStart w:id="21" w:name="example-of-customer-engineering-job-description"/>
      <w:r>
        <w:t xml:space="preserve">Example of Customer Engineering Job Description</w:t>
      </w:r>
      <w:bookmarkEnd w:id="21"/>
    </w:p>
    <w:p>
      <w:pPr>
        <w:pStyle w:val="Compact"/>
      </w:pPr>
      <w:r>
        <w:t xml:space="preserve">Our innovative and growing company is looking to fill the role of customer engineering. To join our growing team, please review the list of responsibilities and qualifications.</w:t>
      </w:r>
    </w:p>
    <w:p>
      <w:pPr>
        <w:pStyle w:val="Heading2"/>
      </w:pPr>
      <w:bookmarkStart w:id="22" w:name="responsibilities-for-customer-engineering"/>
      <w:r>
        <w:t xml:space="preserve">Responsibilities for customer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regulatory compliance rigor and maintain a no-excuses leadership culture with integrity and Environmental Health &amp; Safety (EHS)</w:t>
      </w:r>
    </w:p>
    <w:p>
      <w:pPr>
        <w:pStyle w:val="Compact"/>
        <w:numPr>
          <w:numId w:val="1001"/>
          <w:ilvl w:val="0"/>
        </w:numPr>
      </w:pPr>
      <w:r>
        <w:t xml:space="preserve">Participate in Factory Acceptance Tests with customers</w:t>
      </w:r>
    </w:p>
    <w:p>
      <w:pPr>
        <w:pStyle w:val="Compact"/>
        <w:numPr>
          <w:numId w:val="1001"/>
          <w:ilvl w:val="0"/>
        </w:numPr>
      </w:pPr>
      <w:r>
        <w:t xml:space="preserve">This position owns successful delivery of customer milestones related to all engineering activities</w:t>
      </w:r>
    </w:p>
    <w:p>
      <w:pPr>
        <w:pStyle w:val="Compact"/>
        <w:numPr>
          <w:numId w:val="1001"/>
          <w:ilvl w:val="0"/>
        </w:numPr>
      </w:pPr>
      <w:r>
        <w:t xml:space="preserve">Own and maintain the resource budget and cost of external resources</w:t>
      </w:r>
    </w:p>
    <w:p>
      <w:pPr>
        <w:pStyle w:val="Compact"/>
        <w:numPr>
          <w:numId w:val="1001"/>
          <w:ilvl w:val="0"/>
        </w:numPr>
      </w:pPr>
      <w:r>
        <w:t xml:space="preserve">Ensure engineering teams have equipment and facilities needed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Should have well versed with all design calculation procedures and codes adopted, for earthing design, Sag tension, DSLP, Short circuit forces, etc and should have a good control on layout engineering including optimization</w:t>
      </w:r>
    </w:p>
    <w:p>
      <w:pPr>
        <w:pStyle w:val="Compact"/>
        <w:numPr>
          <w:numId w:val="1001"/>
          <w:ilvl w:val="0"/>
        </w:numPr>
      </w:pPr>
      <w:r>
        <w:t xml:space="preserve">Should be well versed with various busbar schemes and layout considerations</w:t>
      </w:r>
    </w:p>
    <w:p>
      <w:pPr>
        <w:pStyle w:val="Compact"/>
        <w:numPr>
          <w:numId w:val="1001"/>
          <w:ilvl w:val="0"/>
        </w:numPr>
      </w:pPr>
      <w:r>
        <w:t xml:space="preserve">Good knowledge of interfacing with Civil is required, regarding structures and civil loading requirements</w:t>
      </w:r>
    </w:p>
    <w:p>
      <w:pPr>
        <w:pStyle w:val="Compact"/>
        <w:numPr>
          <w:numId w:val="1001"/>
          <w:ilvl w:val="0"/>
        </w:numPr>
      </w:pPr>
      <w:r>
        <w:t xml:space="preserve">Should be able to interface with control and protection requirements and knowledge of review of schemes is desirable</w:t>
      </w:r>
    </w:p>
    <w:p>
      <w:pPr>
        <w:pStyle w:val="Compact"/>
        <w:numPr>
          <w:numId w:val="1001"/>
          <w:ilvl w:val="0"/>
        </w:numPr>
      </w:pPr>
      <w:r>
        <w:t xml:space="preserve">Should have interacted with customer for approval of drawings &amp; documents</w:t>
      </w:r>
    </w:p>
    <w:p>
      <w:pPr>
        <w:pStyle w:val="Heading2"/>
      </w:pPr>
      <w:bookmarkStart w:id="23" w:name="qualifications-for-customer-engineering"/>
      <w:r>
        <w:t xml:space="preserve">Qualifications for customer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Cisco certification of CCNA working toward CCDA or CCNP</w:t>
      </w:r>
    </w:p>
    <w:p>
      <w:pPr>
        <w:pStyle w:val="Compact"/>
        <w:numPr>
          <w:numId w:val="1002"/>
          <w:ilvl w:val="0"/>
        </w:numPr>
      </w:pPr>
      <w:r>
        <w:t xml:space="preserve">Other vendor certifications (such as Juniper, Alcatel, Nortel, Microsoft) are an asset</w:t>
      </w:r>
    </w:p>
    <w:p>
      <w:pPr>
        <w:pStyle w:val="Compact"/>
        <w:numPr>
          <w:numId w:val="1002"/>
          <w:ilvl w:val="0"/>
        </w:numPr>
      </w:pPr>
      <w:r>
        <w:t xml:space="preserve">5 to 10 years technical/operations experience in telecommunications, wireless and/or IT industry</w:t>
      </w:r>
    </w:p>
    <w:p>
      <w:pPr>
        <w:pStyle w:val="Compact"/>
        <w:numPr>
          <w:numId w:val="1002"/>
          <w:ilvl w:val="0"/>
        </w:numPr>
      </w:pPr>
      <w:r>
        <w:t xml:space="preserve">Previous CSE experience in telecommunications environment</w:t>
      </w:r>
    </w:p>
    <w:p>
      <w:pPr>
        <w:pStyle w:val="Compact"/>
        <w:numPr>
          <w:numId w:val="1002"/>
          <w:ilvl w:val="0"/>
        </w:numPr>
      </w:pPr>
      <w:r>
        <w:t xml:space="preserve">Business/Financial Acumen to consult with customer at a business level and to translate customer business needs to technical solution</w:t>
      </w:r>
    </w:p>
    <w:p>
      <w:pPr>
        <w:pStyle w:val="Compact"/>
        <w:numPr>
          <w:numId w:val="1002"/>
          <w:ilvl w:val="0"/>
        </w:numPr>
      </w:pPr>
      <w:r>
        <w:t xml:space="preserve">Demonstrated teamwork in a lead and participative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