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https://www.velvetjobs.com/job-descriptions/customer-engagement-executive</w:t>
        </w:r>
      </w:hyperlink>
    </w:p>
    <w:p>
      <w:pPr>
        <w:pStyle w:val="Heading1"/>
      </w:pPr>
      <w:bookmarkStart w:id="21" w:name="example-of-customer-engagement-executive-job-description"/>
      <w:r>
        <w:t xml:space="preserve">Example of Customer Engagement Executive Job Description</w:t>
      </w:r>
      <w:bookmarkEnd w:id="21"/>
    </w:p>
    <w:p>
      <w:pPr>
        <w:pStyle w:val="Compact"/>
      </w:pPr>
      <w:r>
        <w:t xml:space="preserve">Our company is growing rapidly and is looking for a customer engagement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engagement-executive"/>
      <w:r>
        <w:t xml:space="preserve">Responsibilities for customer engagement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customer complaints and serves as liaison between customer, third party vendor and manufacturers for action or take ownership as needed</w:t>
      </w:r>
    </w:p>
    <w:p>
      <w:pPr>
        <w:pStyle w:val="Compact"/>
        <w:numPr>
          <w:numId w:val="1001"/>
          <w:ilvl w:val="0"/>
        </w:numPr>
      </w:pPr>
      <w:r>
        <w:t xml:space="preserve">Research and investigate the need of the customer and formulate a resolution with a swift, accurate response</w:t>
      </w:r>
    </w:p>
    <w:p>
      <w:pPr>
        <w:pStyle w:val="Compact"/>
        <w:numPr>
          <w:numId w:val="1001"/>
          <w:ilvl w:val="0"/>
        </w:numPr>
      </w:pPr>
      <w:r>
        <w:t xml:space="preserve">Supports and identifies trends in content issues and helps facilitate resolution for product inquiries</w:t>
      </w:r>
    </w:p>
    <w:p>
      <w:pPr>
        <w:pStyle w:val="Compact"/>
        <w:numPr>
          <w:numId w:val="1001"/>
          <w:ilvl w:val="0"/>
        </w:numPr>
      </w:pPr>
      <w:r>
        <w:t xml:space="preserve">Able to work in a fast paced, metric driven environment based on quality of interactions and efficiency</w:t>
      </w:r>
    </w:p>
    <w:p>
      <w:pPr>
        <w:pStyle w:val="Compact"/>
        <w:numPr>
          <w:numId w:val="1001"/>
          <w:ilvl w:val="0"/>
        </w:numPr>
      </w:pPr>
      <w:r>
        <w:t xml:space="preserve">Ability to travel to and from the Store Support Center effectively and the ability to adjust schedule to meet business demands when required</w:t>
      </w:r>
    </w:p>
    <w:p>
      <w:pPr>
        <w:pStyle w:val="Compact"/>
        <w:numPr>
          <w:numId w:val="1001"/>
          <w:ilvl w:val="0"/>
        </w:numPr>
      </w:pPr>
      <w:r>
        <w:t xml:space="preserve">Lead the Personalized Marketing at Scale initiative for Ultimate Rewards</w:t>
      </w:r>
    </w:p>
    <w:p>
      <w:pPr>
        <w:pStyle w:val="Compact"/>
        <w:numPr>
          <w:numId w:val="1001"/>
          <w:ilvl w:val="0"/>
        </w:numPr>
      </w:pPr>
      <w:r>
        <w:t xml:space="preserve">Develop best in class marketing strategies and plans that leverage key customer insights, while tapping into emerging market and marketing trends, that increase engagement and support critical business metrics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creative marketing communications</w:t>
      </w:r>
    </w:p>
    <w:p>
      <w:pPr>
        <w:pStyle w:val="Compact"/>
        <w:numPr>
          <w:numId w:val="1001"/>
          <w:ilvl w:val="0"/>
        </w:numPr>
      </w:pPr>
      <w:r>
        <w:t xml:space="preserve">Support and champion the Ultimate Rewards brand to ensure consistent usage and treatment for Loyalty and product team communications</w:t>
      </w:r>
    </w:p>
    <w:p>
      <w:pPr>
        <w:pStyle w:val="Compact"/>
        <w:numPr>
          <w:numId w:val="1001"/>
          <w:ilvl w:val="0"/>
        </w:numPr>
      </w:pPr>
      <w:r>
        <w:t xml:space="preserve">Content management ownership for catalog-driven content to support personalization</w:t>
      </w:r>
    </w:p>
    <w:p>
      <w:pPr>
        <w:pStyle w:val="Heading2"/>
      </w:pPr>
      <w:bookmarkStart w:id="23" w:name="qualifications-for-customer-engagement-executive"/>
      <w:r>
        <w:t xml:space="preserve">Qualifications for customer engagement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through multiple software systems</w:t>
      </w:r>
    </w:p>
    <w:p>
      <w:pPr>
        <w:pStyle w:val="Compact"/>
        <w:numPr>
          <w:numId w:val="1002"/>
          <w:ilvl w:val="0"/>
        </w:numPr>
      </w:pPr>
      <w:r>
        <w:t xml:space="preserve">Should possess a strong business acumen and also should demonstrate a good learning ability on new business processes like e-Commerce, Marketing</w:t>
      </w:r>
    </w:p>
    <w:p>
      <w:pPr>
        <w:pStyle w:val="Compact"/>
        <w:numPr>
          <w:numId w:val="1002"/>
          <w:ilvl w:val="0"/>
        </w:numPr>
      </w:pPr>
      <w:r>
        <w:t xml:space="preserve">Multi-lingual (Languages required inc. English, French, German, Spanish, Italian, Dutch, Swedish)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in customer service, help desk or related experience (retail oriented)</w:t>
      </w:r>
    </w:p>
    <w:p>
      <w:pPr>
        <w:pStyle w:val="Compact"/>
        <w:numPr>
          <w:numId w:val="1002"/>
          <w:ilvl w:val="0"/>
        </w:numPr>
      </w:pPr>
      <w:r>
        <w:t xml:space="preserve">5+ years of experience in sales of business software and/or IT solutions</w:t>
      </w:r>
    </w:p>
    <w:p>
      <w:pPr>
        <w:pStyle w:val="Compact"/>
        <w:numPr>
          <w:numId w:val="1002"/>
          <w:ilvl w:val="0"/>
        </w:numPr>
      </w:pPr>
      <w:r>
        <w:t xml:space="preserve">Teamwork &amp; Collaboration with local &amp; virtual Sales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engageme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engageme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2021-10-28T12:50:56Z</dcterms:created>
  <dcterms:modified xsi:type="dcterms:W3CDTF">2021-10-28T12:50:56Z</dcterms:modified>
</cp:coreProperties>
</file>