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https://www.velvetjobs.com/job-descriptions/customer-communications</w:t>
        </w:r>
      </w:hyperlink>
    </w:p>
    <w:p>
      <w:pPr>
        <w:pStyle w:val="Heading1"/>
      </w:pPr>
      <w:bookmarkStart w:id="21" w:name="example-of-customer-communications-job-description"/>
      <w:r>
        <w:t xml:space="preserve">Example of Customer Communications Job Description</w:t>
      </w:r>
      <w:bookmarkEnd w:id="21"/>
    </w:p>
    <w:p>
      <w:pPr>
        <w:pStyle w:val="Compact"/>
      </w:pPr>
      <w:r>
        <w:t xml:space="preserve">Our innovative and growing company is hiring for a customer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communications"/>
      <w:r>
        <w:t xml:space="preserve">Responsibilities for customer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Closely work with the ISS sales management to identify the right Marketing programs that will provide high quality leads to the sales teams</w:t>
      </w:r>
    </w:p>
    <w:p>
      <w:pPr>
        <w:pStyle w:val="Compact"/>
        <w:numPr>
          <w:numId w:val="1001"/>
          <w:ilvl w:val="0"/>
        </w:numPr>
      </w:pPr>
      <w:r>
        <w:t xml:space="preserve">Should be able to independently organize and execute customer roundtable events, Technology workshop sessions and seminars</w:t>
      </w:r>
    </w:p>
    <w:p>
      <w:pPr>
        <w:pStyle w:val="Compact"/>
        <w:numPr>
          <w:numId w:val="1001"/>
          <w:ilvl w:val="0"/>
        </w:numPr>
      </w:pPr>
      <w:r>
        <w:t xml:space="preserve">Involved in planning and execution of product launches and large annual customer summits</w:t>
      </w:r>
    </w:p>
    <w:p>
      <w:pPr>
        <w:pStyle w:val="Compact"/>
        <w:numPr>
          <w:numId w:val="1001"/>
          <w:ilvl w:val="0"/>
        </w:numPr>
      </w:pPr>
      <w:r>
        <w:t xml:space="preserve">Actively organize &amp; handle Social Media &amp; Digital Marketing campaigns</w:t>
      </w:r>
    </w:p>
    <w:p>
      <w:pPr>
        <w:pStyle w:val="Compact"/>
        <w:numPr>
          <w:numId w:val="1001"/>
          <w:ilvl w:val="0"/>
        </w:numPr>
      </w:pPr>
      <w:r>
        <w:t xml:space="preserve">Responsible for updating and monitoring of the India website</w:t>
      </w:r>
    </w:p>
    <w:p>
      <w:pPr>
        <w:pStyle w:val="Compact"/>
        <w:numPr>
          <w:numId w:val="1001"/>
          <w:ilvl w:val="0"/>
        </w:numPr>
      </w:pPr>
      <w:r>
        <w:t xml:space="preserve">Develops, tracks and reports on analytics associated with marketing activities including ROI</w:t>
      </w:r>
    </w:p>
    <w:p>
      <w:pPr>
        <w:pStyle w:val="Compact"/>
        <w:numPr>
          <w:numId w:val="1001"/>
          <w:ilvl w:val="0"/>
        </w:numPr>
      </w:pPr>
      <w:r>
        <w:t xml:space="preserve">Incorporate Social media elements into all Marketing campaigns and events</w:t>
      </w:r>
    </w:p>
    <w:p>
      <w:pPr>
        <w:pStyle w:val="Compact"/>
        <w:numPr>
          <w:numId w:val="1001"/>
          <w:ilvl w:val="0"/>
        </w:numPr>
      </w:pPr>
      <w:r>
        <w:t xml:space="preserve">Manages and aligns local, regional and global branding and messaging related to strategy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complete functioning and managing Customer Care</w:t>
      </w:r>
    </w:p>
    <w:p>
      <w:pPr>
        <w:pStyle w:val="Compact"/>
        <w:numPr>
          <w:numId w:val="1001"/>
          <w:ilvl w:val="0"/>
        </w:numPr>
      </w:pPr>
      <w:r>
        <w:t xml:space="preserve">Responsible for SFDC</w:t>
      </w:r>
    </w:p>
    <w:p>
      <w:pPr>
        <w:pStyle w:val="Heading2"/>
      </w:pPr>
      <w:bookmarkStart w:id="23" w:name="qualifications-for-customer-communications"/>
      <w:r>
        <w:t xml:space="preserve">Qualifications for customer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Create original content for Customer Care communications that can be used in media messaging, news releases, social media, fact sheets, and PG&amp;E blog posts (www.pgecurrents.com)</w:t>
      </w:r>
    </w:p>
    <w:p>
      <w:pPr>
        <w:pStyle w:val="Compact"/>
        <w:numPr>
          <w:numId w:val="1002"/>
          <w:ilvl w:val="0"/>
        </w:numPr>
      </w:pPr>
      <w:r>
        <w:t xml:space="preserve">Partners with senior management and other cross-functional groups to support key business and operational objectives, long-term goals, and projects with strategic employee-centric operational communication programs and initiatives and content</w:t>
      </w:r>
    </w:p>
    <w:p>
      <w:pPr>
        <w:pStyle w:val="Compact"/>
        <w:numPr>
          <w:numId w:val="1002"/>
          <w:ilvl w:val="0"/>
        </w:numPr>
      </w:pPr>
      <w:r>
        <w:t xml:space="preserve">Develops and executes strategic employee-centric operational communication programs and initiatives and related content</w:t>
      </w:r>
    </w:p>
    <w:p>
      <w:pPr>
        <w:pStyle w:val="Compact"/>
        <w:numPr>
          <w:numId w:val="1002"/>
          <w:ilvl w:val="0"/>
        </w:numPr>
      </w:pPr>
      <w:r>
        <w:t xml:space="preserve">Writes and edits strategic and operational documents and communication pieces including Leadership Communication, Quick Reference How To' Guides, FAQs, Talking Points</w:t>
      </w:r>
    </w:p>
    <w:p>
      <w:pPr>
        <w:pStyle w:val="Compact"/>
        <w:numPr>
          <w:numId w:val="1002"/>
          <w:ilvl w:val="0"/>
        </w:numPr>
      </w:pPr>
      <w:r>
        <w:t xml:space="preserve">Additional responsibilities include briefings, content auditing, and validation ad-hoc written work under tight timelines</w:t>
      </w:r>
    </w:p>
    <w:p>
      <w:pPr>
        <w:pStyle w:val="Compact"/>
        <w:numPr>
          <w:numId w:val="1002"/>
          <w:ilvl w:val="0"/>
        </w:numPr>
      </w:pPr>
      <w:r>
        <w:t xml:space="preserve">Ability to solve, high impact problems related to schedules and work flows in a laboratory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2021-10-28T13:12:45Z</dcterms:created>
  <dcterms:modified xsi:type="dcterms:W3CDTF">2021-10-28T13:12:45Z</dcterms:modified>
</cp:coreProperties>
</file>