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https://www.velvetjobs.com/job-descriptions/customer-care-manager</w:t>
        </w:r>
      </w:hyperlink>
    </w:p>
    <w:p>
      <w:pPr>
        <w:pStyle w:val="Heading1"/>
      </w:pPr>
      <w:bookmarkStart w:id="21" w:name="example-of-customer-care-manager-job-description"/>
      <w:r>
        <w:t xml:space="preserve">Example of Customer Care Manager Job Description</w:t>
      </w:r>
      <w:bookmarkEnd w:id="21"/>
    </w:p>
    <w:p>
      <w:pPr>
        <w:pStyle w:val="Compact"/>
      </w:pPr>
      <w:r>
        <w:t xml:space="preserve">Our innovative and growing company is searching for experienced candidates for the position of customer care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are-manager"/>
      <w:r>
        <w:t xml:space="preserve">Responsibilities for customer care manager</w:t>
      </w:r>
      <w:bookmarkEnd w:id="22"/>
    </w:p>
    <w:p>
      <w:pPr>
        <w:pStyle w:val="Compact"/>
        <w:numPr>
          <w:numId w:val="1001"/>
          <w:ilvl w:val="0"/>
        </w:numPr>
      </w:pPr>
      <w:r>
        <w:t xml:space="preserve">Provide training and ongoing performance feedback for CSAs and Data Entry Administrators</w:t>
      </w:r>
    </w:p>
    <w:p>
      <w:pPr>
        <w:pStyle w:val="Compact"/>
        <w:numPr>
          <w:numId w:val="1001"/>
          <w:ilvl w:val="0"/>
        </w:numPr>
      </w:pPr>
      <w:r>
        <w:t xml:space="preserve">Complete bi-weekly time sheets and distribution of pay checks</w:t>
      </w:r>
    </w:p>
    <w:p>
      <w:pPr>
        <w:pStyle w:val="Compact"/>
        <w:numPr>
          <w:numId w:val="1001"/>
          <w:ilvl w:val="0"/>
        </w:numPr>
      </w:pPr>
      <w:r>
        <w:t xml:space="preserve">Handle escalated calls into the PAP</w:t>
      </w:r>
    </w:p>
    <w:p>
      <w:pPr>
        <w:pStyle w:val="Compact"/>
        <w:numPr>
          <w:numId w:val="1001"/>
          <w:ilvl w:val="0"/>
        </w:numPr>
      </w:pPr>
      <w:r>
        <w:t xml:space="preserve">Oversee daily staff coordination</w:t>
      </w:r>
    </w:p>
    <w:p>
      <w:pPr>
        <w:pStyle w:val="Compact"/>
        <w:numPr>
          <w:numId w:val="1001"/>
          <w:ilvl w:val="0"/>
        </w:numPr>
      </w:pPr>
      <w:r>
        <w:t xml:space="preserve">Interact with distribution center</w:t>
      </w:r>
    </w:p>
    <w:p>
      <w:pPr>
        <w:pStyle w:val="Compact"/>
        <w:numPr>
          <w:numId w:val="1001"/>
          <w:ilvl w:val="0"/>
        </w:numPr>
      </w:pPr>
      <w:r>
        <w:t xml:space="preserve">Run daily department reports</w:t>
      </w:r>
    </w:p>
    <w:p>
      <w:pPr>
        <w:pStyle w:val="Compact"/>
        <w:numPr>
          <w:numId w:val="1001"/>
          <w:ilvl w:val="0"/>
        </w:numPr>
      </w:pPr>
      <w:r>
        <w:t xml:space="preserve">Review external correspondences from PAP</w:t>
      </w:r>
    </w:p>
    <w:p>
      <w:pPr>
        <w:pStyle w:val="Compact"/>
        <w:numPr>
          <w:numId w:val="1001"/>
          <w:ilvl w:val="0"/>
        </w:numPr>
      </w:pPr>
      <w:r>
        <w:t xml:space="preserve">Troubleshoot internal processes</w:t>
      </w:r>
    </w:p>
    <w:p>
      <w:pPr>
        <w:pStyle w:val="Compact"/>
        <w:numPr>
          <w:numId w:val="1001"/>
          <w:ilvl w:val="0"/>
        </w:numPr>
      </w:pPr>
      <w:r>
        <w:t xml:space="preserve">Measure performance against standards</w:t>
      </w:r>
    </w:p>
    <w:p>
      <w:pPr>
        <w:pStyle w:val="Compact"/>
        <w:numPr>
          <w:numId w:val="1001"/>
          <w:ilvl w:val="0"/>
        </w:numPr>
      </w:pPr>
      <w:r>
        <w:t xml:space="preserve">Interact with IT/IS department</w:t>
      </w:r>
    </w:p>
    <w:p>
      <w:pPr>
        <w:pStyle w:val="Heading2"/>
      </w:pPr>
      <w:bookmarkStart w:id="23" w:name="qualifications-for-customer-care-manager"/>
      <w:r>
        <w:t xml:space="preserve">Qualifications for customer care manager</w:t>
      </w:r>
      <w:bookmarkEnd w:id="23"/>
    </w:p>
    <w:p>
      <w:pPr>
        <w:pStyle w:val="Compact"/>
        <w:numPr>
          <w:numId w:val="1002"/>
          <w:ilvl w:val="0"/>
        </w:numPr>
      </w:pPr>
      <w:r>
        <w:t xml:space="preserve">Comfortable to work at all levels in a business - ability to develop relationships and influence senior stakeholders</w:t>
      </w:r>
    </w:p>
    <w:p>
      <w:pPr>
        <w:pStyle w:val="Compact"/>
        <w:numPr>
          <w:numId w:val="1002"/>
          <w:ilvl w:val="0"/>
        </w:numPr>
      </w:pPr>
      <w:r>
        <w:t xml:space="preserve">Desire to develop business and maximize opportunities</w:t>
      </w:r>
    </w:p>
    <w:p>
      <w:pPr>
        <w:pStyle w:val="Compact"/>
        <w:numPr>
          <w:numId w:val="1002"/>
          <w:ilvl w:val="0"/>
        </w:numPr>
      </w:pPr>
      <w:r>
        <w:t xml:space="preserve">Fluent English and Bulgarian!</w:t>
      </w:r>
    </w:p>
    <w:p>
      <w:pPr>
        <w:pStyle w:val="Compact"/>
        <w:numPr>
          <w:numId w:val="1002"/>
          <w:ilvl w:val="0"/>
        </w:numPr>
      </w:pPr>
      <w:r>
        <w:t xml:space="preserve">Knowledge of restrictive trade practice or boycott transactions and US Denied Persons/Companies list</w:t>
      </w:r>
    </w:p>
    <w:p>
      <w:pPr>
        <w:pStyle w:val="Compact"/>
        <w:numPr>
          <w:numId w:val="1002"/>
          <w:ilvl w:val="0"/>
        </w:numPr>
      </w:pPr>
      <w:r>
        <w:t xml:space="preserve">Advantage Section</w:t>
      </w:r>
    </w:p>
    <w:p>
      <w:pPr>
        <w:pStyle w:val="Compact"/>
        <w:numPr>
          <w:numId w:val="1002"/>
          <w:ilvl w:val="0"/>
        </w:numPr>
      </w:pPr>
      <w:r>
        <w:t xml:space="preserve">Knowledge of a programming / scripting language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2021-10-28T18:38:25Z</dcterms:created>
  <dcterms:modified xsi:type="dcterms:W3CDTF">2021-10-28T18:38:25Z</dcterms:modified>
</cp:coreProperties>
</file>