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https://www.velvetjobs.com/job-descriptions/culinary-instructor</w:t>
        </w:r>
      </w:hyperlink>
    </w:p>
    <w:p>
      <w:pPr>
        <w:pStyle w:val="Heading1"/>
      </w:pPr>
      <w:bookmarkStart w:id="21" w:name="example-of-culinary-instructor-job-description"/>
      <w:r>
        <w:t xml:space="preserve">Example of Culinary Instructor Job Description</w:t>
      </w:r>
      <w:bookmarkEnd w:id="21"/>
    </w:p>
    <w:p>
      <w:pPr>
        <w:pStyle w:val="Compact"/>
      </w:pPr>
      <w:r>
        <w:t xml:space="preserve">Our innovative and growing company is looking to fill the role of culinary instructor.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ulinary-instructor"/>
      <w:r>
        <w:t xml:space="preserve">Responsibilities for culinary instructor</w:t>
      </w:r>
      <w:bookmarkEnd w:id="22"/>
    </w:p>
    <w:p>
      <w:pPr>
        <w:pStyle w:val="Compact"/>
        <w:numPr>
          <w:numId w:val="1001"/>
          <w:ilvl w:val="0"/>
        </w:numPr>
      </w:pPr>
      <w:r>
        <w:t xml:space="preserve">Serving as a faculty advisor for a student organization</w:t>
      </w:r>
    </w:p>
    <w:p>
      <w:pPr>
        <w:pStyle w:val="Compact"/>
        <w:numPr>
          <w:numId w:val="1001"/>
          <w:ilvl w:val="0"/>
        </w:numPr>
      </w:pPr>
      <w:r>
        <w:t xml:space="preserve">Leading the culinary team in student run events</w:t>
      </w:r>
    </w:p>
    <w:p>
      <w:pPr>
        <w:pStyle w:val="Compact"/>
        <w:numPr>
          <w:numId w:val="1001"/>
          <w:ilvl w:val="0"/>
        </w:numPr>
      </w:pPr>
      <w:r>
        <w:t xml:space="preserve">Models world-class service in simulated culinary environments that will enable students to develop and enhance skills and knowledge leading to employment</w:t>
      </w:r>
    </w:p>
    <w:p>
      <w:pPr>
        <w:pStyle w:val="Compact"/>
        <w:numPr>
          <w:numId w:val="1001"/>
          <w:ilvl w:val="0"/>
        </w:numPr>
      </w:pPr>
      <w:r>
        <w:t xml:space="preserve">Becomes actively involved in regional business and professional organizations related to hospitality</w:t>
      </w:r>
    </w:p>
    <w:p>
      <w:pPr>
        <w:pStyle w:val="Compact"/>
        <w:numPr>
          <w:numId w:val="1001"/>
          <w:ilvl w:val="0"/>
        </w:numPr>
      </w:pPr>
      <w:r>
        <w:t xml:space="preserve">Models and adheres to department sanitation and uniform standards</w:t>
      </w:r>
    </w:p>
    <w:p>
      <w:pPr>
        <w:pStyle w:val="Compact"/>
        <w:numPr>
          <w:numId w:val="1001"/>
          <w:ilvl w:val="0"/>
        </w:numPr>
      </w:pPr>
      <w:r>
        <w:t xml:space="preserve">Provides overall management of kitchen facilities</w:t>
      </w:r>
    </w:p>
    <w:p>
      <w:pPr>
        <w:pStyle w:val="Compact"/>
        <w:numPr>
          <w:numId w:val="1001"/>
          <w:ilvl w:val="0"/>
        </w:numPr>
      </w:pPr>
      <w:r>
        <w:t xml:space="preserve">Maintains good communication with Dean, Program Director, colleagues, clients and students</w:t>
      </w:r>
    </w:p>
    <w:p>
      <w:pPr>
        <w:pStyle w:val="Compact"/>
        <w:numPr>
          <w:numId w:val="1001"/>
          <w:ilvl w:val="0"/>
        </w:numPr>
      </w:pPr>
      <w:r>
        <w:t xml:space="preserve">Knowledge and familiarity with technology and software including computers, and web-based sources such as blackboard</w:t>
      </w:r>
    </w:p>
    <w:p>
      <w:pPr>
        <w:pStyle w:val="Compact"/>
        <w:numPr>
          <w:numId w:val="1001"/>
          <w:ilvl w:val="0"/>
        </w:numPr>
      </w:pPr>
      <w:r>
        <w:t xml:space="preserve">Develop outlets for internships for students</w:t>
      </w:r>
    </w:p>
    <w:p>
      <w:pPr>
        <w:pStyle w:val="Compact"/>
        <w:numPr>
          <w:numId w:val="1001"/>
          <w:ilvl w:val="0"/>
        </w:numPr>
      </w:pPr>
      <w:r>
        <w:t xml:space="preserve">Sponsor an approved student leadership organization and/or promote student participation in competitive events</w:t>
      </w:r>
    </w:p>
    <w:p>
      <w:pPr>
        <w:pStyle w:val="Heading2"/>
      </w:pPr>
      <w:bookmarkStart w:id="23" w:name="qualifications-for-culinary-instructor"/>
      <w:r>
        <w:t xml:space="preserve">Qualifications for culinary instructor</w:t>
      </w:r>
      <w:bookmarkEnd w:id="23"/>
    </w:p>
    <w:p>
      <w:pPr>
        <w:pStyle w:val="Compact"/>
        <w:numPr>
          <w:numId w:val="1002"/>
          <w:ilvl w:val="0"/>
        </w:numPr>
      </w:pPr>
      <w:r>
        <w:t xml:space="preserve">Prior restaurant ownership experience</w:t>
      </w:r>
    </w:p>
    <w:p>
      <w:pPr>
        <w:pStyle w:val="Compact"/>
        <w:numPr>
          <w:numId w:val="1002"/>
          <w:ilvl w:val="0"/>
        </w:numPr>
      </w:pPr>
      <w:r>
        <w:t xml:space="preserve">Prior teaching and competition experience</w:t>
      </w:r>
    </w:p>
    <w:p>
      <w:pPr>
        <w:pStyle w:val="Compact"/>
        <w:numPr>
          <w:numId w:val="1002"/>
          <w:ilvl w:val="0"/>
        </w:numPr>
      </w:pPr>
      <w:r>
        <w:t xml:space="preserve">Participation in hospitality industry professional organization(s)</w:t>
      </w:r>
    </w:p>
    <w:p>
      <w:pPr>
        <w:pStyle w:val="Compact"/>
        <w:numPr>
          <w:numId w:val="1002"/>
          <w:ilvl w:val="0"/>
        </w:numPr>
      </w:pPr>
      <w:r>
        <w:t xml:space="preserve">Valid certification, license, or accreditation in the stat of employment by a professional trade organization</w:t>
      </w:r>
    </w:p>
    <w:p>
      <w:pPr>
        <w:pStyle w:val="Compact"/>
        <w:numPr>
          <w:numId w:val="1002"/>
          <w:ilvl w:val="0"/>
        </w:numPr>
      </w:pPr>
      <w:r>
        <w:t xml:space="preserve">Executive Chef or Executive Pastry Chef experience preferred</w:t>
      </w:r>
    </w:p>
    <w:p>
      <w:pPr>
        <w:pStyle w:val="Compact"/>
        <w:numPr>
          <w:numId w:val="1002"/>
          <w:ilvl w:val="0"/>
        </w:numPr>
      </w:pPr>
      <w:r>
        <w:t xml:space="preserve">Must be a Certified Working Pastry Chef or Chef de Cuisine under the American Culinary Federation Certification Program or be able to certify within one year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ulinary-instru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ulinary-instru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2021-10-28T13:29:53Z</dcterms:created>
  <dcterms:modified xsi:type="dcterms:W3CDTF">2021-10-28T13:29:53Z</dcterms:modified>
</cp:coreProperties>
</file>