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https://www.velvetjobs.com/job-descriptions/credit-support-specialist</w:t>
        </w:r>
      </w:hyperlink>
    </w:p>
    <w:p>
      <w:pPr>
        <w:pStyle w:val="Heading1"/>
      </w:pPr>
      <w:bookmarkStart w:id="21" w:name="example-of-credit-support-specialist-job-description"/>
      <w:r>
        <w:t xml:space="preserve">Example of Credit Support Specialist Job Description</w:t>
      </w:r>
      <w:bookmarkEnd w:id="21"/>
    </w:p>
    <w:p>
      <w:pPr>
        <w:pStyle w:val="Compact"/>
      </w:pPr>
      <w:r>
        <w:t xml:space="preserve">Our company is growing rapidly and is looking to fill the role of credit support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redit-support-specialist"/>
      <w:r>
        <w:t xml:space="preserve">Responsibilities for credit support specialist</w:t>
      </w:r>
      <w:bookmarkEnd w:id="22"/>
    </w:p>
    <w:p>
      <w:pPr>
        <w:pStyle w:val="Compact"/>
        <w:numPr>
          <w:numId w:val="1001"/>
          <w:ilvl w:val="0"/>
        </w:numPr>
      </w:pPr>
      <w:r>
        <w:t xml:space="preserve">To provide detailed, factual information and direction to internal customers, via telephone, about policies and procedures regarding Class products</w:t>
      </w:r>
    </w:p>
    <w:p>
      <w:pPr>
        <w:pStyle w:val="Compact"/>
        <w:numPr>
          <w:numId w:val="1001"/>
          <w:ilvl w:val="0"/>
        </w:numPr>
      </w:pPr>
      <w:r>
        <w:t xml:space="preserve">Provide immediate and efficient response to enquiries within the realm of current knowledge</w:t>
      </w:r>
    </w:p>
    <w:p>
      <w:pPr>
        <w:pStyle w:val="Compact"/>
        <w:numPr>
          <w:numId w:val="1001"/>
          <w:ilvl w:val="0"/>
        </w:numPr>
      </w:pPr>
      <w:r>
        <w:t xml:space="preserve">Read and interpret legal and internal credit documentation</w:t>
      </w:r>
    </w:p>
    <w:p>
      <w:pPr>
        <w:pStyle w:val="Compact"/>
        <w:numPr>
          <w:numId w:val="1001"/>
          <w:ilvl w:val="0"/>
        </w:numPr>
      </w:pPr>
      <w:r>
        <w:t xml:space="preserve">Accurately enter extracted data from credit documents into the credit infrastructure systems</w:t>
      </w:r>
    </w:p>
    <w:p>
      <w:pPr>
        <w:pStyle w:val="Compact"/>
        <w:numPr>
          <w:numId w:val="1001"/>
          <w:ilvl w:val="0"/>
        </w:numPr>
      </w:pPr>
      <w:r>
        <w:t xml:space="preserve">Manage the workflow of tasks / activities, queries, issues and requests made to the team, including identification, prioritization, and escalation where appropriate</w:t>
      </w:r>
    </w:p>
    <w:p>
      <w:pPr>
        <w:pStyle w:val="Compact"/>
        <w:numPr>
          <w:numId w:val="1001"/>
          <w:ilvl w:val="0"/>
        </w:numPr>
      </w:pPr>
      <w:r>
        <w:t xml:space="preserve">Produce and monitor various exception reports adding commentary and resolving discrepancies as needed</w:t>
      </w:r>
    </w:p>
    <w:p>
      <w:pPr>
        <w:pStyle w:val="Compact"/>
        <w:numPr>
          <w:numId w:val="1001"/>
          <w:ilvl w:val="0"/>
        </w:numPr>
      </w:pPr>
      <w:r>
        <w:t xml:space="preserve">Contribute toward team goal of meeting Key Performance Indicators (KPIs)</w:t>
      </w:r>
    </w:p>
    <w:p>
      <w:pPr>
        <w:pStyle w:val="Compact"/>
        <w:numPr>
          <w:numId w:val="1001"/>
          <w:ilvl w:val="0"/>
        </w:numPr>
      </w:pPr>
      <w:r>
        <w:t xml:space="preserve">Research and resolve inquiries in a timely fashion</w:t>
      </w:r>
    </w:p>
    <w:p>
      <w:pPr>
        <w:pStyle w:val="Compact"/>
        <w:numPr>
          <w:numId w:val="1001"/>
          <w:ilvl w:val="0"/>
        </w:numPr>
      </w:pPr>
      <w:r>
        <w:t xml:space="preserve">Actively participate in process improvement and other Organizational initiatives</w:t>
      </w:r>
    </w:p>
    <w:p>
      <w:pPr>
        <w:pStyle w:val="Compact"/>
        <w:numPr>
          <w:numId w:val="1001"/>
          <w:ilvl w:val="0"/>
        </w:numPr>
      </w:pPr>
      <w:r>
        <w:t xml:space="preserve">Various other tasks</w:t>
      </w:r>
    </w:p>
    <w:p>
      <w:pPr>
        <w:pStyle w:val="Heading2"/>
      </w:pPr>
      <w:bookmarkStart w:id="23" w:name="qualifications-for-credit-support-specialist"/>
      <w:r>
        <w:t xml:space="preserve">Qualifications for credit support specialist</w:t>
      </w:r>
      <w:bookmarkEnd w:id="23"/>
    </w:p>
    <w:p>
      <w:pPr>
        <w:pStyle w:val="Compact"/>
        <w:numPr>
          <w:numId w:val="1002"/>
          <w:ilvl w:val="0"/>
        </w:numPr>
      </w:pPr>
      <w:r>
        <w:t xml:space="preserve">Work experience in a lending environment</w:t>
      </w:r>
    </w:p>
    <w:p>
      <w:pPr>
        <w:pStyle w:val="Compact"/>
        <w:numPr>
          <w:numId w:val="1002"/>
          <w:ilvl w:val="0"/>
        </w:numPr>
      </w:pPr>
      <w:r>
        <w:t xml:space="preserve">Ability to make rational decisions</w:t>
      </w:r>
    </w:p>
    <w:p>
      <w:pPr>
        <w:pStyle w:val="Compact"/>
        <w:numPr>
          <w:numId w:val="1002"/>
          <w:ilvl w:val="0"/>
        </w:numPr>
      </w:pPr>
      <w:r>
        <w:t xml:space="preserve">Ability to work independently, take initiative, problem solve</w:t>
      </w:r>
    </w:p>
    <w:p>
      <w:pPr>
        <w:pStyle w:val="Compact"/>
        <w:numPr>
          <w:numId w:val="1002"/>
          <w:ilvl w:val="0"/>
        </w:numPr>
      </w:pPr>
      <w:r>
        <w:t xml:space="preserve">Ability to multi-task ( talk, navigate and type simultaneously)</w:t>
      </w:r>
    </w:p>
    <w:p>
      <w:pPr>
        <w:pStyle w:val="Compact"/>
        <w:numPr>
          <w:numId w:val="1002"/>
          <w:ilvl w:val="0"/>
        </w:numPr>
      </w:pPr>
      <w:r>
        <w:t xml:space="preserve">At least two years of commercial banking experience or two years of retail banking experience</w:t>
      </w:r>
    </w:p>
    <w:p>
      <w:pPr>
        <w:pStyle w:val="Compact"/>
        <w:numPr>
          <w:numId w:val="1002"/>
          <w:ilvl w:val="0"/>
        </w:numPr>
      </w:pPr>
      <w:r>
        <w:t xml:space="preserve">General experience with related credit systems such as ARC, Client Central, eClips, Exposure Now</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edit-suppor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edit-suppor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2021-10-28T13:08:11Z</dcterms:created>
  <dcterms:modified xsi:type="dcterms:W3CDTF">2021-10-28T13:08:11Z</dcterms:modified>
</cp:coreProperties>
</file>