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https://www.velvetjobs.com/job-descriptions/credit-controller</w:t>
        </w:r>
      </w:hyperlink>
    </w:p>
    <w:p>
      <w:pPr>
        <w:pStyle w:val="Heading1"/>
      </w:pPr>
      <w:bookmarkStart w:id="21" w:name="example-of-credit-controller-job-description"/>
      <w:r>
        <w:t xml:space="preserve">Example of Credit Controller Job Description</w:t>
      </w:r>
      <w:bookmarkEnd w:id="21"/>
    </w:p>
    <w:p>
      <w:pPr>
        <w:pStyle w:val="Compact"/>
      </w:pPr>
      <w:r>
        <w:t xml:space="preserve">Our innovative and growing company is hiring for a credit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controller"/>
      <w:r>
        <w:t xml:space="preserve">Responsibilities for credit controller</w:t>
      </w:r>
      <w:bookmarkEnd w:id="22"/>
    </w:p>
    <w:p>
      <w:pPr>
        <w:pStyle w:val="Compact"/>
        <w:numPr>
          <w:numId w:val="1001"/>
          <w:ilvl w:val="0"/>
        </w:numPr>
      </w:pPr>
      <w:r>
        <w:t xml:space="preserve">Responsible for pursuing overdue debt on a portfolio of approx 120 US advertising customers and approx 300-400 UK advertising customers</w:t>
      </w:r>
    </w:p>
    <w:p>
      <w:pPr>
        <w:pStyle w:val="Compact"/>
        <w:numPr>
          <w:numId w:val="1001"/>
          <w:ilvl w:val="0"/>
        </w:numPr>
      </w:pPr>
      <w:r>
        <w:t xml:space="preserve">Collecting funds for payments</w:t>
      </w:r>
    </w:p>
    <w:p>
      <w:pPr>
        <w:pStyle w:val="Compact"/>
        <w:numPr>
          <w:numId w:val="1001"/>
          <w:ilvl w:val="0"/>
        </w:numPr>
      </w:pPr>
      <w:r>
        <w:t xml:space="preserve">Review account balances in relation to credit limits, risk and overdue payments</w:t>
      </w:r>
    </w:p>
    <w:p>
      <w:pPr>
        <w:pStyle w:val="Compact"/>
        <w:numPr>
          <w:numId w:val="1001"/>
          <w:ilvl w:val="0"/>
        </w:numPr>
      </w:pPr>
      <w:r>
        <w:t xml:space="preserve">Chase customers for payment of overdue accounts</w:t>
      </w:r>
    </w:p>
    <w:p>
      <w:pPr>
        <w:pStyle w:val="Compact"/>
        <w:numPr>
          <w:numId w:val="1001"/>
          <w:ilvl w:val="0"/>
        </w:numPr>
      </w:pPr>
      <w:r>
        <w:t xml:space="preserve">Manage own portfolio of accounts and build good relationships</w:t>
      </w:r>
    </w:p>
    <w:p>
      <w:pPr>
        <w:pStyle w:val="Compact"/>
        <w:numPr>
          <w:numId w:val="1001"/>
          <w:ilvl w:val="0"/>
        </w:numPr>
      </w:pPr>
      <w:r>
        <w:t xml:space="preserve">Review account balances</w:t>
      </w:r>
    </w:p>
    <w:p>
      <w:pPr>
        <w:pStyle w:val="Compact"/>
        <w:numPr>
          <w:numId w:val="1001"/>
          <w:ilvl w:val="0"/>
        </w:numPr>
      </w:pPr>
      <w:r>
        <w:t xml:space="preserve">Resolve any customer queries or disputes</w:t>
      </w:r>
    </w:p>
    <w:p>
      <w:pPr>
        <w:pStyle w:val="Compact"/>
        <w:numPr>
          <w:numId w:val="1001"/>
          <w:ilvl w:val="0"/>
        </w:numPr>
      </w:pPr>
      <w:r>
        <w:t xml:space="preserve">Produce credit control reports</w:t>
      </w:r>
    </w:p>
    <w:p>
      <w:pPr>
        <w:pStyle w:val="Compact"/>
        <w:numPr>
          <w:numId w:val="1001"/>
          <w:ilvl w:val="0"/>
        </w:numPr>
      </w:pPr>
      <w:r>
        <w:t xml:space="preserve">Update system daily</w:t>
      </w:r>
    </w:p>
    <w:p>
      <w:pPr>
        <w:pStyle w:val="Compact"/>
        <w:numPr>
          <w:numId w:val="1001"/>
          <w:ilvl w:val="0"/>
        </w:numPr>
      </w:pPr>
      <w:r>
        <w:t xml:space="preserve">Preparation of reminder letters</w:t>
      </w:r>
    </w:p>
    <w:p>
      <w:pPr>
        <w:pStyle w:val="Heading2"/>
      </w:pPr>
      <w:bookmarkStart w:id="23" w:name="qualifications-for-credit-controller"/>
      <w:r>
        <w:t xml:space="preserve">Qualifications for credit controller</w:t>
      </w:r>
      <w:bookmarkEnd w:id="23"/>
    </w:p>
    <w:p>
      <w:pPr>
        <w:pStyle w:val="Compact"/>
        <w:numPr>
          <w:numId w:val="1002"/>
          <w:ilvl w:val="0"/>
        </w:numPr>
      </w:pPr>
      <w:r>
        <w:t xml:space="preserve">To aide new starters (Level 1’s) into their new role and be on hand to help should this be required</w:t>
      </w:r>
    </w:p>
    <w:p>
      <w:pPr>
        <w:pStyle w:val="Compact"/>
        <w:numPr>
          <w:numId w:val="1002"/>
          <w:ilvl w:val="0"/>
        </w:numPr>
      </w:pPr>
      <w:r>
        <w:t xml:space="preserve">A minimum of 3-4 years experience in credit control and cash collections, preferably in a professional services environment</w:t>
      </w:r>
    </w:p>
    <w:p>
      <w:pPr>
        <w:pStyle w:val="Compact"/>
        <w:numPr>
          <w:numId w:val="1002"/>
          <w:ilvl w:val="0"/>
        </w:numPr>
      </w:pPr>
      <w:r>
        <w:t xml:space="preserve">Exceptional communication skills as the successful Credit Controller will be required to deal directly with partners and clients</w:t>
      </w:r>
    </w:p>
    <w:p>
      <w:pPr>
        <w:pStyle w:val="Compact"/>
        <w:numPr>
          <w:numId w:val="1002"/>
          <w:ilvl w:val="0"/>
        </w:numPr>
      </w:pPr>
      <w:r>
        <w:t xml:space="preserve">Experience of Star Practice Data Manager desirable but not essential</w:t>
      </w:r>
    </w:p>
    <w:p>
      <w:pPr>
        <w:pStyle w:val="Compact"/>
        <w:numPr>
          <w:numId w:val="1002"/>
          <w:ilvl w:val="0"/>
        </w:numPr>
      </w:pPr>
      <w:r>
        <w:t xml:space="preserve">Must be a strong confident character, able to deal with difficult people</w:t>
      </w:r>
    </w:p>
    <w:p>
      <w:pPr>
        <w:pStyle w:val="Compact"/>
        <w:numPr>
          <w:numId w:val="1002"/>
          <w:ilvl w:val="0"/>
        </w:numPr>
      </w:pPr>
      <w:r>
        <w:t xml:space="preserve">Keen to learn and has experience of some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2021-10-28T12:59:30Z</dcterms:created>
  <dcterms:modified xsi:type="dcterms:W3CDTF">2021-10-28T12:59:30Z</dcterms:modified>
</cp:coreProperties>
</file>