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https://www.velvetjobs.com/job-descriptions/credit-collections</w:t>
        </w:r>
      </w:hyperlink>
    </w:p>
    <w:p>
      <w:pPr>
        <w:pStyle w:val="Heading1"/>
      </w:pPr>
      <w:bookmarkStart w:id="21" w:name="example-of-credit-collections-job-description"/>
      <w:r>
        <w:t xml:space="preserve">Example of Credit &amp; Collections Job Description</w:t>
      </w:r>
      <w:bookmarkEnd w:id="21"/>
    </w:p>
    <w:p>
      <w:pPr>
        <w:pStyle w:val="Compact"/>
      </w:pPr>
      <w:r>
        <w:t xml:space="preserve">Our company is growing rapidly and is looking for a credit &amp; collections.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credit-collections"/>
      <w:r>
        <w:t xml:space="preserve">Responsibilities for credit &amp; collections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up on disputes, deductions, late payments, issues which delay payment of invoice</w:t>
      </w:r>
    </w:p>
    <w:p>
      <w:pPr>
        <w:pStyle w:val="Compact"/>
        <w:numPr>
          <w:numId w:val="1001"/>
          <w:ilvl w:val="0"/>
        </w:numPr>
      </w:pPr>
      <w:r>
        <w:t xml:space="preserve">Other assignments as necessary to assist in accounts receivable, billing special projects as needed and assigned</w:t>
      </w:r>
    </w:p>
    <w:p>
      <w:pPr>
        <w:pStyle w:val="Compact"/>
        <w:numPr>
          <w:numId w:val="1001"/>
          <w:ilvl w:val="0"/>
        </w:numPr>
      </w:pPr>
      <w:r>
        <w:t xml:space="preserve">Manage and collect on an accounts receivable portfolio</w:t>
      </w:r>
    </w:p>
    <w:p>
      <w:pPr>
        <w:pStyle w:val="Compact"/>
        <w:numPr>
          <w:numId w:val="1001"/>
          <w:ilvl w:val="0"/>
        </w:numPr>
      </w:pPr>
      <w:r>
        <w:t xml:space="preserve">Responsible for executing the Company's credit and collections activities</w:t>
      </w:r>
    </w:p>
    <w:p>
      <w:pPr>
        <w:pStyle w:val="Compact"/>
        <w:numPr>
          <w:numId w:val="1001"/>
          <w:ilvl w:val="0"/>
        </w:numPr>
      </w:pPr>
      <w:r>
        <w:t xml:space="preserve">Analyze customer credit worthiness within established guidelines to make recommendations regarding extension</w:t>
      </w:r>
    </w:p>
    <w:p>
      <w:pPr>
        <w:pStyle w:val="Compact"/>
        <w:numPr>
          <w:numId w:val="1001"/>
          <w:ilvl w:val="0"/>
        </w:numPr>
      </w:pPr>
      <w:r>
        <w:t xml:space="preserve">Follows up with customer concerning partial payments</w:t>
      </w:r>
    </w:p>
    <w:p>
      <w:pPr>
        <w:pStyle w:val="Compact"/>
        <w:numPr>
          <w:numId w:val="1001"/>
          <w:ilvl w:val="0"/>
        </w:numPr>
      </w:pPr>
      <w:r>
        <w:t xml:space="preserve">Maintains accurate receivables records and 90 day status report</w:t>
      </w:r>
    </w:p>
    <w:p>
      <w:pPr>
        <w:pStyle w:val="Compact"/>
        <w:numPr>
          <w:numId w:val="1001"/>
          <w:ilvl w:val="0"/>
        </w:numPr>
      </w:pPr>
      <w:r>
        <w:t xml:space="preserve">Complete accurate transactions, update accounts, collect overdue balances, and provide confirmations and follow up as necessary in accordance with the law, all with a sense of urgency and an eye for detail</w:t>
      </w:r>
    </w:p>
    <w:p>
      <w:pPr>
        <w:pStyle w:val="Compact"/>
        <w:numPr>
          <w:numId w:val="1001"/>
          <w:ilvl w:val="0"/>
        </w:numPr>
      </w:pPr>
      <w:r>
        <w:t xml:space="preserve">Conducts collection calls to obtain payment commitments within an agreed upon time frame by resolving customer billing disputes and negotiating payment terms in light of customer cash flow problems</w:t>
      </w:r>
    </w:p>
    <w:p>
      <w:pPr>
        <w:pStyle w:val="Compact"/>
        <w:numPr>
          <w:numId w:val="1001"/>
          <w:ilvl w:val="0"/>
        </w:numPr>
      </w:pPr>
      <w:r>
        <w:t xml:space="preserve">Run, review, and mail customer statements on a quarterly basis</w:t>
      </w:r>
    </w:p>
    <w:p>
      <w:pPr>
        <w:pStyle w:val="Heading2"/>
      </w:pPr>
      <w:bookmarkStart w:id="23" w:name="qualifications-for-credit-collections"/>
      <w:r>
        <w:t xml:space="preserve">Qualifications for credit &amp; collections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2-5 years job experience</w:t>
      </w:r>
    </w:p>
    <w:p>
      <w:pPr>
        <w:pStyle w:val="Compact"/>
        <w:numPr>
          <w:numId w:val="1002"/>
          <w:ilvl w:val="0"/>
        </w:numPr>
      </w:pPr>
      <w:r>
        <w:t xml:space="preserve">Minimum of 2 year experience in Transnational Company</w:t>
      </w:r>
    </w:p>
    <w:p>
      <w:pPr>
        <w:pStyle w:val="Compact"/>
        <w:numPr>
          <w:numId w:val="1002"/>
          <w:ilvl w:val="0"/>
        </w:numPr>
      </w:pPr>
      <w:r>
        <w:t xml:space="preserve">Capable of reporting</w:t>
      </w:r>
    </w:p>
    <w:p>
      <w:pPr>
        <w:pStyle w:val="Compact"/>
        <w:numPr>
          <w:numId w:val="1002"/>
          <w:ilvl w:val="0"/>
        </w:numPr>
      </w:pPr>
      <w:r>
        <w:t xml:space="preserve">Excellent judgment and the ability to delineate fundamental credit risk vs</w:t>
      </w:r>
    </w:p>
    <w:p>
      <w:pPr>
        <w:pStyle w:val="Compact"/>
        <w:numPr>
          <w:numId w:val="1002"/>
          <w:ilvl w:val="0"/>
        </w:numPr>
      </w:pPr>
      <w:r>
        <w:t xml:space="preserve">2-5 years’ experience working in a Accounts Receivable department with Credit &amp; Collections experience computer skills</w:t>
      </w:r>
    </w:p>
    <w:p>
      <w:pPr>
        <w:pStyle w:val="Compact"/>
        <w:numPr>
          <w:numId w:val="1002"/>
          <w:ilvl w:val="0"/>
        </w:numPr>
      </w:pPr>
      <w:r>
        <w:t xml:space="preserve">Minimum 2 years demonstrated, credit, collection or accounts receivable experience and customer service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redit-collec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redit-collec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2021-10-28T13:14:09Z</dcterms:created>
  <dcterms:modified xsi:type="dcterms:W3CDTF">2021-10-28T13:14:09Z</dcterms:modified>
</cp:coreProperties>
</file>