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https://www.velvetjobs.com/job-descriptions/credit-collection</w:t>
        </w:r>
      </w:hyperlink>
    </w:p>
    <w:p>
      <w:pPr>
        <w:pStyle w:val="Heading1"/>
      </w:pPr>
      <w:bookmarkStart w:id="21" w:name="example-of-credit-collection-job-description"/>
      <w:r>
        <w:t xml:space="preserve">Example of Credit &amp; Collection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credit &amp; collection.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collection"/>
      <w:r>
        <w:t xml:space="preserve">Responsibilities for credit &amp; collection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root cause analysis and runs daily management with the team to identify which processes result in manual activities/late payments</w:t>
      </w:r>
    </w:p>
    <w:p>
      <w:pPr>
        <w:pStyle w:val="Compact"/>
        <w:numPr>
          <w:numId w:val="1001"/>
          <w:ilvl w:val="0"/>
        </w:numPr>
      </w:pPr>
      <w:r>
        <w:t xml:space="preserve">Sets performance KPIs and mentors team to drive them efficiently</w:t>
      </w:r>
    </w:p>
    <w:p>
      <w:pPr>
        <w:pStyle w:val="Compact"/>
        <w:numPr>
          <w:numId w:val="1001"/>
          <w:ilvl w:val="0"/>
        </w:numPr>
      </w:pPr>
      <w:r>
        <w:t xml:space="preserve">Assist to follow up with the dealer/financing channel and take effective action till collecting the due payment</w:t>
      </w:r>
    </w:p>
    <w:p>
      <w:pPr>
        <w:pStyle w:val="Compact"/>
        <w:numPr>
          <w:numId w:val="1001"/>
          <w:ilvl w:val="0"/>
        </w:numPr>
      </w:pPr>
      <w:r>
        <w:t xml:space="preserve">Work with sales team &amp; dealer and provide valuable suggestion on daily shipment</w:t>
      </w:r>
    </w:p>
    <w:p>
      <w:pPr>
        <w:pStyle w:val="Compact"/>
        <w:numPr>
          <w:numId w:val="1001"/>
          <w:ilvl w:val="0"/>
        </w:numPr>
      </w:pPr>
      <w:r>
        <w:t xml:space="preserve">Monthly SOA preparation</w:t>
      </w:r>
    </w:p>
    <w:p>
      <w:pPr>
        <w:pStyle w:val="Compact"/>
        <w:numPr>
          <w:numId w:val="1001"/>
          <w:ilvl w:val="0"/>
        </w:numPr>
      </w:pPr>
      <w:r>
        <w:t xml:space="preserve">Other relevant tasks assigned by manager</w:t>
      </w:r>
    </w:p>
    <w:p>
      <w:pPr>
        <w:pStyle w:val="Compact"/>
        <w:numPr>
          <w:numId w:val="1001"/>
          <w:ilvl w:val="0"/>
        </w:numPr>
      </w:pPr>
      <w:r>
        <w:t xml:space="preserve">Make collection calls to assure assigned accounts are kept current and invoices are being paid</w:t>
      </w:r>
    </w:p>
    <w:p>
      <w:pPr>
        <w:pStyle w:val="Compact"/>
        <w:numPr>
          <w:numId w:val="1001"/>
          <w:ilvl w:val="0"/>
        </w:numPr>
      </w:pPr>
      <w:r>
        <w:t xml:space="preserve">Supervise the activities/day-to-day operations of Medequip Patient Financial Counselors including but not limited to cash posting, adjustment approval, ensure exceptional customer service/satisfaction to all customers, handling patient and insurance phone calls, staffing, work queues, Billing/Collection, eligibility verification, portal management, project management</w:t>
      </w:r>
    </w:p>
    <w:p>
      <w:pPr>
        <w:pStyle w:val="Compact"/>
        <w:numPr>
          <w:numId w:val="1001"/>
          <w:ilvl w:val="0"/>
        </w:numPr>
      </w:pPr>
      <w:r>
        <w:t xml:space="preserve">Contacts customers to secure payment and resolve billing disputes in a manner that is fair and equitable and maximizes receivable recoveries providing professional and attentive services that preserves the ongoing relationship with each customer</w:t>
      </w:r>
    </w:p>
    <w:p>
      <w:pPr>
        <w:pStyle w:val="Compact"/>
        <w:numPr>
          <w:numId w:val="1001"/>
          <w:ilvl w:val="0"/>
        </w:numPr>
      </w:pPr>
      <w:r>
        <w:t xml:space="preserve">Review the paper trail for client funding and supporting documentation, ensure funding comply with approved debtor limits and refer to Portfolio Manager / Credit Manager any exceptions or debtor limit issue</w:t>
      </w:r>
    </w:p>
    <w:p>
      <w:pPr>
        <w:pStyle w:val="Heading2"/>
      </w:pPr>
      <w:bookmarkStart w:id="23" w:name="qualifications-for-credit-collection"/>
      <w:r>
        <w:t xml:space="preserve">Qualifications for credit &amp; collection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2-year experience in a similar role, within a multinational company strongly preferred</w:t>
      </w:r>
    </w:p>
    <w:p>
      <w:pPr>
        <w:pStyle w:val="Compact"/>
        <w:numPr>
          <w:numId w:val="1002"/>
          <w:ilvl w:val="0"/>
        </w:numPr>
      </w:pPr>
      <w:r>
        <w:t xml:space="preserve">Team player, pro-active and flexible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 environment and be able to thrive under pressure</w:t>
      </w:r>
    </w:p>
    <w:p>
      <w:pPr>
        <w:pStyle w:val="Compact"/>
        <w:numPr>
          <w:numId w:val="1002"/>
          <w:ilvl w:val="0"/>
        </w:numPr>
      </w:pPr>
      <w:r>
        <w:t xml:space="preserve">Proficient in excell</w:t>
      </w:r>
    </w:p>
    <w:p>
      <w:pPr>
        <w:pStyle w:val="Compact"/>
        <w:numPr>
          <w:numId w:val="1002"/>
          <w:ilvl w:val="0"/>
        </w:numPr>
      </w:pPr>
      <w:r>
        <w:t xml:space="preserve">Fluent German &amp; Polish - candidates with German only should also apply</w:t>
      </w:r>
    </w:p>
    <w:p>
      <w:pPr>
        <w:pStyle w:val="Compact"/>
        <w:numPr>
          <w:numId w:val="1002"/>
          <w:ilvl w:val="0"/>
        </w:numPr>
      </w:pPr>
      <w:r>
        <w:t xml:space="preserve">RMA procedure experience/AR experience is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lle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lle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