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</w:t>
        </w:r>
      </w:hyperlink>
    </w:p>
    <w:p>
      <w:pPr>
        <w:pStyle w:val="Heading1"/>
      </w:pPr>
      <w:bookmarkStart w:id="21" w:name="example-of-creative-job-description"/>
      <w:r>
        <w:t xml:space="preserve">Example of Creative Job Description</w:t>
      </w:r>
      <w:bookmarkEnd w:id="21"/>
    </w:p>
    <w:p>
      <w:pPr>
        <w:pStyle w:val="Compact"/>
      </w:pPr>
      <w:r>
        <w:t xml:space="preserve">Our company is looking to fill the role of creative.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"/>
      <w:r>
        <w:t xml:space="preserve">Responsibilities for creative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Full life-cycle recruiting of marketing and creative professionals for contract and direct hire roles in the fashion, beauty, lifestyle and advertising industries</w:t>
      </w:r>
    </w:p>
    <w:p>
      <w:pPr>
        <w:pStyle w:val="Compact"/>
        <w:numPr>
          <w:numId w:val="1001"/>
          <w:ilvl w:val="0"/>
        </w:numPr>
      </w:pPr>
      <w:r>
        <w:t xml:space="preserve">Contributes to preliminary strategy formation for each new project (Digital &amp; Direct)</w:t>
      </w:r>
    </w:p>
    <w:p>
      <w:pPr>
        <w:pStyle w:val="Compact"/>
        <w:numPr>
          <w:numId w:val="1001"/>
          <w:ilvl w:val="0"/>
        </w:numPr>
      </w:pPr>
      <w:r>
        <w:t xml:space="preserve">Craft project estimates and work with project management on implementation</w:t>
      </w:r>
    </w:p>
    <w:p>
      <w:pPr>
        <w:pStyle w:val="Compact"/>
        <w:numPr>
          <w:numId w:val="1001"/>
          <w:ilvl w:val="0"/>
        </w:numPr>
      </w:pPr>
      <w:r>
        <w:t xml:space="preserve">Leads team to identify and solve marketing problems from a creative perspective</w:t>
      </w:r>
    </w:p>
    <w:p>
      <w:pPr>
        <w:pStyle w:val="Compact"/>
        <w:numPr>
          <w:numId w:val="1001"/>
          <w:ilvl w:val="0"/>
        </w:numPr>
      </w:pPr>
      <w:r>
        <w:t xml:space="preserve">Creative Production from PSDs and other files</w:t>
      </w:r>
    </w:p>
    <w:p>
      <w:pPr>
        <w:pStyle w:val="Compact"/>
        <w:numPr>
          <w:numId w:val="1001"/>
          <w:ilvl w:val="0"/>
        </w:numPr>
      </w:pPr>
      <w:r>
        <w:t xml:space="preserve">Develop fully interactive rich media ad units intended to engage the user</w:t>
      </w:r>
    </w:p>
    <w:p>
      <w:pPr>
        <w:pStyle w:val="Compact"/>
        <w:numPr>
          <w:numId w:val="1001"/>
          <w:ilvl w:val="0"/>
        </w:numPr>
      </w:pPr>
      <w:r>
        <w:t xml:space="preserve">Resize and/or Revise ad units</w:t>
      </w:r>
    </w:p>
    <w:p>
      <w:pPr>
        <w:pStyle w:val="Compact"/>
        <w:numPr>
          <w:numId w:val="1001"/>
          <w:ilvl w:val="0"/>
        </w:numPr>
      </w:pPr>
      <w:r>
        <w:t xml:space="preserve">Compile KPI report for Team Lead</w:t>
      </w:r>
    </w:p>
    <w:p>
      <w:pPr>
        <w:pStyle w:val="Compact"/>
        <w:numPr>
          <w:numId w:val="1001"/>
          <w:ilvl w:val="0"/>
        </w:numPr>
      </w:pPr>
      <w:r>
        <w:t xml:space="preserve">Collaborate with key stakeholders to set the strategy of how design brings the brand to life and use this strategy to guide the priorities and output of your team</w:t>
      </w:r>
    </w:p>
    <w:p>
      <w:pPr>
        <w:pStyle w:val="Compact"/>
        <w:numPr>
          <w:numId w:val="1001"/>
          <w:ilvl w:val="0"/>
        </w:numPr>
      </w:pPr>
      <w:r>
        <w:t xml:space="preserve">Implement, test and iterate on different game mechanics</w:t>
      </w:r>
    </w:p>
    <w:p>
      <w:pPr>
        <w:pStyle w:val="Heading2"/>
      </w:pPr>
      <w:bookmarkStart w:id="23" w:name="qualifications-for-creative"/>
      <w:r>
        <w:t xml:space="preserve">Qualifications for creative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with Adobe Creative Suite, Sketch, InVision, and other contemporary design tools</w:t>
      </w:r>
    </w:p>
    <w:p>
      <w:pPr>
        <w:pStyle w:val="Compact"/>
        <w:numPr>
          <w:numId w:val="1002"/>
          <w:ilvl w:val="0"/>
        </w:numPr>
      </w:pPr>
      <w:r>
        <w:t xml:space="preserve">Flexibility - ability to respond with a positive and flexible approach to competing priorities</w:t>
      </w:r>
    </w:p>
    <w:p>
      <w:pPr>
        <w:pStyle w:val="Compact"/>
        <w:numPr>
          <w:numId w:val="1002"/>
          <w:ilvl w:val="0"/>
        </w:numPr>
      </w:pPr>
      <w:r>
        <w:t xml:space="preserve">Ability to conceptualize and turn a seed of an idea into a fully integrated, successful program concept</w:t>
      </w:r>
    </w:p>
    <w:p>
      <w:pPr>
        <w:pStyle w:val="Compact"/>
        <w:numPr>
          <w:numId w:val="1002"/>
          <w:ilvl w:val="0"/>
        </w:numPr>
      </w:pPr>
      <w:r>
        <w:t xml:space="preserve">Ability to juggling multiple projects and deadlines</w:t>
      </w:r>
    </w:p>
    <w:p>
      <w:pPr>
        <w:pStyle w:val="Compact"/>
        <w:numPr>
          <w:numId w:val="1002"/>
          <w:ilvl w:val="0"/>
        </w:numPr>
      </w:pPr>
      <w:r>
        <w:t xml:space="preserve">Ability to lead a team and provide mentoring to junior team members</w:t>
      </w:r>
    </w:p>
    <w:p>
      <w:pPr>
        <w:pStyle w:val="Compact"/>
        <w:numPr>
          <w:numId w:val="1002"/>
          <w:ilvl w:val="0"/>
        </w:numPr>
      </w:pPr>
      <w:r>
        <w:t xml:space="preserve">Strong exceptional communication, networking, influencing and persuading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2021-10-28T18:29:23Z</dcterms:created>
  <dcterms:modified xsi:type="dcterms:W3CDTF">2021-10-28T18:29:23Z</dcterms:modified>
</cp:coreProperties>
</file>