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https://www.velvetjobs.com/job-descriptions/creative-services-director</w:t>
        </w:r>
      </w:hyperlink>
    </w:p>
    <w:p>
      <w:pPr>
        <w:pStyle w:val="Heading1"/>
      </w:pPr>
      <w:bookmarkStart w:id="21" w:name="example-of-creative-services-director-job-description"/>
      <w:r>
        <w:t xml:space="preserve">Example of Creative Services Director Job Description</w:t>
      </w:r>
      <w:bookmarkEnd w:id="21"/>
    </w:p>
    <w:p>
      <w:pPr>
        <w:pStyle w:val="Compact"/>
      </w:pPr>
      <w:r>
        <w:t xml:space="preserve">Our company is growing rapidly and is looking for a creative services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ative-services-director"/>
      <w:r>
        <w:t xml:space="preserve">Responsibilities for creative services director</w:t>
      </w:r>
      <w:bookmarkEnd w:id="22"/>
    </w:p>
    <w:p>
      <w:pPr>
        <w:pStyle w:val="Compact"/>
        <w:numPr>
          <w:numId w:val="1001"/>
          <w:ilvl w:val="0"/>
        </w:numPr>
      </w:pPr>
      <w:r>
        <w:t xml:space="preserve">Create weekly media plans</w:t>
      </w:r>
    </w:p>
    <w:p>
      <w:pPr>
        <w:pStyle w:val="Compact"/>
        <w:numPr>
          <w:numId w:val="1001"/>
          <w:ilvl w:val="0"/>
        </w:numPr>
      </w:pPr>
      <w:r>
        <w:t xml:space="preserve">Organize, create and maintain a master inter-departmental creative publishing calendar for print and digital initiatives</w:t>
      </w:r>
    </w:p>
    <w:p>
      <w:pPr>
        <w:pStyle w:val="Compact"/>
        <w:numPr>
          <w:numId w:val="1001"/>
          <w:ilvl w:val="0"/>
        </w:numPr>
      </w:pPr>
      <w:r>
        <w:t xml:space="preserve">Collaborate with the necessary business units to facilitate seasonal planning/strategy sessions to map out assets and deliverables between departments</w:t>
      </w:r>
    </w:p>
    <w:p>
      <w:pPr>
        <w:pStyle w:val="Compact"/>
        <w:numPr>
          <w:numId w:val="1001"/>
          <w:ilvl w:val="0"/>
        </w:numPr>
      </w:pPr>
      <w:r>
        <w:t xml:space="preserve">Translate creative objectives into clear and actionable work plans</w:t>
      </w:r>
    </w:p>
    <w:p>
      <w:pPr>
        <w:pStyle w:val="Compact"/>
        <w:numPr>
          <w:numId w:val="1001"/>
          <w:ilvl w:val="0"/>
        </w:numPr>
      </w:pPr>
      <w:r>
        <w:t xml:space="preserve">Manage the annual budget for Creative Asset Production including shoots, retouching and printed materials</w:t>
      </w:r>
    </w:p>
    <w:p>
      <w:pPr>
        <w:pStyle w:val="Compact"/>
        <w:numPr>
          <w:numId w:val="1001"/>
          <w:ilvl w:val="0"/>
        </w:numPr>
      </w:pPr>
      <w:r>
        <w:t xml:space="preserve">Implement workflow processes</w:t>
      </w:r>
    </w:p>
    <w:p>
      <w:pPr>
        <w:pStyle w:val="Compact"/>
        <w:numPr>
          <w:numId w:val="1001"/>
          <w:ilvl w:val="0"/>
        </w:numPr>
      </w:pPr>
      <w:r>
        <w:t xml:space="preserve">Identify and organize necessary resources across the department</w:t>
      </w:r>
    </w:p>
    <w:p>
      <w:pPr>
        <w:pStyle w:val="Compact"/>
        <w:numPr>
          <w:numId w:val="1001"/>
          <w:ilvl w:val="0"/>
        </w:numPr>
      </w:pPr>
      <w:r>
        <w:t xml:space="preserve">Oversee the photo studio operations</w:t>
      </w:r>
    </w:p>
    <w:p>
      <w:pPr>
        <w:pStyle w:val="Compact"/>
        <w:numPr>
          <w:numId w:val="1001"/>
          <w:ilvl w:val="0"/>
        </w:numPr>
      </w:pPr>
      <w:r>
        <w:t xml:space="preserve">Hold weekly status meetings as needed to ensure deadlines are met</w:t>
      </w:r>
    </w:p>
    <w:p>
      <w:pPr>
        <w:pStyle w:val="Compact"/>
        <w:numPr>
          <w:numId w:val="1001"/>
          <w:ilvl w:val="0"/>
        </w:numPr>
      </w:pPr>
      <w:r>
        <w:t xml:space="preserve">Work closely with the Shoot Producer/Studio Manager to ensure timely post production execution</w:t>
      </w:r>
    </w:p>
    <w:p>
      <w:pPr>
        <w:pStyle w:val="Heading2"/>
      </w:pPr>
      <w:bookmarkStart w:id="23" w:name="qualifications-for-creative-services-director"/>
      <w:r>
        <w:t xml:space="preserve">Qualifications for creative services director</w:t>
      </w:r>
      <w:bookmarkEnd w:id="23"/>
    </w:p>
    <w:p>
      <w:pPr>
        <w:pStyle w:val="Compact"/>
        <w:numPr>
          <w:numId w:val="1002"/>
          <w:ilvl w:val="0"/>
        </w:numPr>
      </w:pPr>
      <w:r>
        <w:t xml:space="preserve">Minimum of 5 years production experience required</w:t>
      </w:r>
    </w:p>
    <w:p>
      <w:pPr>
        <w:pStyle w:val="Compact"/>
        <w:numPr>
          <w:numId w:val="1002"/>
          <w:ilvl w:val="0"/>
        </w:numPr>
      </w:pPr>
      <w:r>
        <w:t xml:space="preserve">Experience in an engineering or factory position preferred</w:t>
      </w:r>
    </w:p>
    <w:p>
      <w:pPr>
        <w:pStyle w:val="Compact"/>
        <w:numPr>
          <w:numId w:val="1002"/>
          <w:ilvl w:val="0"/>
        </w:numPr>
      </w:pPr>
      <w:r>
        <w:t xml:space="preserve">Experience in toy, licensing and/or entertainment fields preferred</w:t>
      </w:r>
    </w:p>
    <w:p>
      <w:pPr>
        <w:pStyle w:val="Compact"/>
        <w:numPr>
          <w:numId w:val="1002"/>
          <w:ilvl w:val="0"/>
        </w:numPr>
      </w:pPr>
      <w:r>
        <w:t xml:space="preserve">Must possess effective and proven communication skills – both written and verbal</w:t>
      </w:r>
    </w:p>
    <w:p>
      <w:pPr>
        <w:pStyle w:val="Compact"/>
        <w:numPr>
          <w:numId w:val="1002"/>
          <w:ilvl w:val="0"/>
        </w:numPr>
      </w:pPr>
      <w:r>
        <w:t xml:space="preserve">Must have proven track-record demonstrating capability to communicate with all levels of staff, external clients, and WB divisions</w:t>
      </w:r>
    </w:p>
    <w:p>
      <w:pPr>
        <w:pStyle w:val="Compact"/>
        <w:numPr>
          <w:numId w:val="1002"/>
          <w:ilvl w:val="0"/>
        </w:numPr>
      </w:pPr>
      <w:r>
        <w:t xml:space="preserve">Candidate must have effective and proven interpersonal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servic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servic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2021-10-28T13:11:45Z</dcterms:created>
  <dcterms:modified xsi:type="dcterms:W3CDTF">2021-10-28T13:11:45Z</dcterms:modified>
</cp:coreProperties>
</file>