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https://www.velvetjobs.com/job-descriptions/creative-project-manager</w:t>
        </w:r>
      </w:hyperlink>
    </w:p>
    <w:p>
      <w:pPr>
        <w:pStyle w:val="Heading1"/>
      </w:pPr>
      <w:bookmarkStart w:id="21" w:name="example-of-creative-project-manager-job-description"/>
      <w:r>
        <w:t xml:space="preserve">Example of Creative Project Manager Job Description</w:t>
      </w:r>
      <w:bookmarkEnd w:id="21"/>
    </w:p>
    <w:p>
      <w:pPr>
        <w:pStyle w:val="Compact"/>
      </w:pPr>
      <w:r>
        <w:t xml:space="preserve">Our growing company is looking to fill the role of creative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ative-project-manager"/>
      <w:r>
        <w:t xml:space="preserve">Responsibilities for creative project manager</w:t>
      </w:r>
      <w:bookmarkEnd w:id="22"/>
    </w:p>
    <w:p>
      <w:pPr>
        <w:pStyle w:val="Compact"/>
        <w:numPr>
          <w:numId w:val="1001"/>
          <w:ilvl w:val="0"/>
        </w:numPr>
      </w:pPr>
      <w:r>
        <w:t xml:space="preserve">Where appropriate, helps designers complete deliverables for clients, including quality review</w:t>
      </w:r>
    </w:p>
    <w:p>
      <w:pPr>
        <w:pStyle w:val="Compact"/>
        <w:numPr>
          <w:numId w:val="1001"/>
          <w:ilvl w:val="0"/>
        </w:numPr>
      </w:pPr>
      <w:r>
        <w:t xml:space="preserve">Coordinates with strategy and technology project managers and team members</w:t>
      </w:r>
    </w:p>
    <w:p>
      <w:pPr>
        <w:pStyle w:val="Compact"/>
        <w:numPr>
          <w:numId w:val="1001"/>
          <w:ilvl w:val="0"/>
        </w:numPr>
      </w:pPr>
      <w:r>
        <w:t xml:space="preserve">While the project manager has some direct interaction with our clients, this is not the focus of the role</w:t>
      </w:r>
    </w:p>
    <w:p>
      <w:pPr>
        <w:pStyle w:val="Compact"/>
        <w:numPr>
          <w:numId w:val="1001"/>
          <w:ilvl w:val="0"/>
        </w:numPr>
      </w:pPr>
      <w:r>
        <w:t xml:space="preserve">Attends weekly project meetings</w:t>
      </w:r>
    </w:p>
    <w:p>
      <w:pPr>
        <w:pStyle w:val="Compact"/>
        <w:numPr>
          <w:numId w:val="1001"/>
          <w:ilvl w:val="0"/>
        </w:numPr>
      </w:pPr>
      <w:r>
        <w:t xml:space="preserve">Manages the Architecture and Engineering vendors throughout the design and construction phases of the project</w:t>
      </w:r>
    </w:p>
    <w:p>
      <w:pPr>
        <w:pStyle w:val="Compact"/>
        <w:numPr>
          <w:numId w:val="1001"/>
          <w:ilvl w:val="0"/>
        </w:numPr>
      </w:pPr>
      <w:r>
        <w:t xml:space="preserve">Develops the design strategy to achieve quality deliverables within the schedule and on the budget</w:t>
      </w:r>
    </w:p>
    <w:p>
      <w:pPr>
        <w:pStyle w:val="Compact"/>
        <w:numPr>
          <w:numId w:val="1001"/>
          <w:ilvl w:val="0"/>
        </w:numPr>
      </w:pPr>
      <w:r>
        <w:t xml:space="preserve">Monitors change or delays to construction schedule</w:t>
      </w:r>
    </w:p>
    <w:p>
      <w:pPr>
        <w:pStyle w:val="Compact"/>
        <w:numPr>
          <w:numId w:val="1001"/>
          <w:ilvl w:val="0"/>
        </w:numPr>
      </w:pPr>
      <w:r>
        <w:t xml:space="preserve">Monitors quality assurance of Project</w:t>
      </w:r>
    </w:p>
    <w:p>
      <w:pPr>
        <w:pStyle w:val="Compact"/>
        <w:numPr>
          <w:numId w:val="1001"/>
          <w:ilvl w:val="0"/>
        </w:numPr>
      </w:pPr>
      <w:r>
        <w:t xml:space="preserve">Assists with preparation of Request for Proposals</w:t>
      </w:r>
    </w:p>
    <w:p>
      <w:pPr>
        <w:pStyle w:val="Compact"/>
        <w:numPr>
          <w:numId w:val="1001"/>
          <w:ilvl w:val="0"/>
        </w:numPr>
      </w:pPr>
      <w:r>
        <w:t xml:space="preserve">Coordinates construction shipping/receiving elements, purchase orders and testing with direction from the Project Manager and/or Construction Manager</w:t>
      </w:r>
    </w:p>
    <w:p>
      <w:pPr>
        <w:pStyle w:val="Heading2"/>
      </w:pPr>
      <w:bookmarkStart w:id="23" w:name="qualifications-for-creative-project-manager"/>
      <w:r>
        <w:t xml:space="preserve">Qualifications for creative project manager</w:t>
      </w:r>
      <w:bookmarkEnd w:id="23"/>
    </w:p>
    <w:p>
      <w:pPr>
        <w:pStyle w:val="Compact"/>
        <w:numPr>
          <w:numId w:val="1002"/>
          <w:ilvl w:val="0"/>
        </w:numPr>
      </w:pPr>
      <w:r>
        <w:t xml:space="preserve">Four to six years of work experience</w:t>
      </w:r>
    </w:p>
    <w:p>
      <w:pPr>
        <w:pStyle w:val="Compact"/>
        <w:numPr>
          <w:numId w:val="1002"/>
          <w:ilvl w:val="0"/>
        </w:numPr>
      </w:pPr>
      <w:r>
        <w:t xml:space="preserve">Experience managing projects, timelines and resources using project management software</w:t>
      </w:r>
    </w:p>
    <w:p>
      <w:pPr>
        <w:pStyle w:val="Compact"/>
        <w:numPr>
          <w:numId w:val="1002"/>
          <w:ilvl w:val="0"/>
        </w:numPr>
      </w:pPr>
      <w:r>
        <w:t xml:space="preserve">Knowledge of industry standard design tools</w:t>
      </w:r>
    </w:p>
    <w:p>
      <w:pPr>
        <w:pStyle w:val="Compact"/>
        <w:numPr>
          <w:numId w:val="1002"/>
          <w:ilvl w:val="0"/>
        </w:numPr>
      </w:pPr>
      <w:r>
        <w:t xml:space="preserve">To contribute creatively and productively in team brainstorms</w:t>
      </w:r>
    </w:p>
    <w:p>
      <w:pPr>
        <w:pStyle w:val="Compact"/>
        <w:numPr>
          <w:numId w:val="1002"/>
          <w:ilvl w:val="0"/>
        </w:numPr>
      </w:pPr>
      <w:r>
        <w:t xml:space="preserve">You must be able to scope projects, plan timelines and assess risks, with the character to pro-actively lead your projects forwards in both planning and implementation stages</w:t>
      </w:r>
    </w:p>
    <w:p>
      <w:pPr>
        <w:pStyle w:val="Compact"/>
        <w:numPr>
          <w:numId w:val="1002"/>
          <w:ilvl w:val="0"/>
        </w:numPr>
      </w:pPr>
      <w:r>
        <w:t xml:space="preserve">Communicating with both internal and external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ativ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ativ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2021-10-28T12:58:43Z</dcterms:created>
  <dcterms:modified xsi:type="dcterms:W3CDTF">2021-10-28T12:58:43Z</dcterms:modified>
</cp:coreProperties>
</file>