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https://www.velvetjobs.com/job-descriptions/creative-design</w:t>
        </w:r>
      </w:hyperlink>
    </w:p>
    <w:p>
      <w:pPr>
        <w:pStyle w:val="Heading1"/>
      </w:pPr>
      <w:bookmarkStart w:id="21" w:name="example-of-creative-design-job-description"/>
      <w:r>
        <w:t xml:space="preserve">Example of Creative Design Job Description</w:t>
      </w:r>
      <w:bookmarkEnd w:id="21"/>
    </w:p>
    <w:p>
      <w:pPr>
        <w:pStyle w:val="Compact"/>
      </w:pPr>
      <w:r>
        <w:t xml:space="preserve">Our innovative and growing company is searching for experienced candidates for the position of creative design. To join our growing team, please review the list of responsibilities and qualifications.</w:t>
      </w:r>
    </w:p>
    <w:p>
      <w:pPr>
        <w:pStyle w:val="Heading2"/>
      </w:pPr>
      <w:bookmarkStart w:id="22" w:name="responsibilities-for-creative-design"/>
      <w:r>
        <w:t xml:space="preserve">Responsibilities for creative design</w:t>
      </w:r>
      <w:bookmarkEnd w:id="22"/>
    </w:p>
    <w:p>
      <w:pPr>
        <w:pStyle w:val="Compact"/>
        <w:numPr>
          <w:numId w:val="1001"/>
          <w:ilvl w:val="0"/>
        </w:numPr>
      </w:pPr>
      <w:r>
        <w:t xml:space="preserve">Equally so, the role requires an ongoing evaluation of current staff against the work requested by the partners</w:t>
      </w:r>
    </w:p>
    <w:p>
      <w:pPr>
        <w:pStyle w:val="Compact"/>
        <w:numPr>
          <w:numId w:val="1001"/>
          <w:ilvl w:val="0"/>
        </w:numPr>
      </w:pPr>
      <w:r>
        <w:t xml:space="preserve">As needed assist in managing outside vendors, production companies and freelancers</w:t>
      </w:r>
    </w:p>
    <w:p>
      <w:pPr>
        <w:pStyle w:val="Compact"/>
        <w:numPr>
          <w:numId w:val="1001"/>
          <w:ilvl w:val="0"/>
        </w:numPr>
      </w:pPr>
      <w:r>
        <w:t xml:space="preserve">Senior Creative Exterior Designers find it easy to apply their knowledge and industry experience, working as a valued member of a team tasked with designing future mobility solutions</w:t>
      </w:r>
    </w:p>
    <w:p>
      <w:pPr>
        <w:pStyle w:val="Compact"/>
        <w:numPr>
          <w:numId w:val="1001"/>
          <w:ilvl w:val="0"/>
        </w:numPr>
      </w:pPr>
      <w:r>
        <w:t xml:space="preserve">Demonstrating through his/her actions, the Senior Designer collaborates easily across functional teams to follow a design theme to production</w:t>
      </w:r>
    </w:p>
    <w:p>
      <w:pPr>
        <w:pStyle w:val="Compact"/>
        <w:numPr>
          <w:numId w:val="1001"/>
          <w:ilvl w:val="0"/>
        </w:numPr>
      </w:pPr>
      <w:r>
        <w:t xml:space="preserve">Using a variety of media, including the very latest technology, the Senior Designer will create high quality sketches, renderings, and 3D CAID (Computer Aided Industrial Design) proposals for management reviews</w:t>
      </w:r>
    </w:p>
    <w:p>
      <w:pPr>
        <w:pStyle w:val="Compact"/>
        <w:numPr>
          <w:numId w:val="1001"/>
          <w:ilvl w:val="0"/>
        </w:numPr>
      </w:pPr>
      <w:r>
        <w:t xml:space="preserve">Senior Creative Designers mentor less experienced designers while working with many disciplines in the development of scale and full size clay models ultimately interfacing with program engineering teams in the development of proposals based on their designs</w:t>
      </w:r>
    </w:p>
    <w:p>
      <w:pPr>
        <w:pStyle w:val="Compact"/>
        <w:numPr>
          <w:numId w:val="1001"/>
          <w:ilvl w:val="0"/>
        </w:numPr>
      </w:pPr>
      <w:r>
        <w:t xml:space="preserve">Oversees and directs staff to ensure that project creative intent is accurately integrated and documented in models and drawing packages</w:t>
      </w:r>
    </w:p>
    <w:p>
      <w:pPr>
        <w:pStyle w:val="Compact"/>
        <w:numPr>
          <w:numId w:val="1001"/>
          <w:ilvl w:val="0"/>
        </w:numPr>
      </w:pPr>
      <w:r>
        <w:t xml:space="preserve">Mentors and provides guidance and training to staff</w:t>
      </w:r>
    </w:p>
    <w:p>
      <w:pPr>
        <w:pStyle w:val="Compact"/>
        <w:numPr>
          <w:numId w:val="1001"/>
          <w:ilvl w:val="0"/>
        </w:numPr>
      </w:pPr>
      <w:r>
        <w:t xml:space="preserve">Responsible for the creation, development, execution of design and art direction of elements of assigned attractions, rides, shows and environmental design projects</w:t>
      </w:r>
    </w:p>
    <w:p>
      <w:pPr>
        <w:pStyle w:val="Compact"/>
        <w:numPr>
          <w:numId w:val="1001"/>
          <w:ilvl w:val="0"/>
        </w:numPr>
      </w:pPr>
      <w:r>
        <w:t xml:space="preserve">As directed by the Creative Director, develops and maintains the integrity on the envisioned original design, maintaining a cohesive design in all elements associated with the project through all phases of development</w:t>
      </w:r>
    </w:p>
    <w:p>
      <w:pPr>
        <w:pStyle w:val="Heading2"/>
      </w:pPr>
      <w:bookmarkStart w:id="23" w:name="qualifications-for-creative-design"/>
      <w:r>
        <w:t xml:space="preserve">Qualifications for creative design</w:t>
      </w:r>
      <w:bookmarkEnd w:id="23"/>
    </w:p>
    <w:p>
      <w:pPr>
        <w:pStyle w:val="Compact"/>
        <w:numPr>
          <w:numId w:val="1002"/>
          <w:ilvl w:val="0"/>
        </w:numPr>
      </w:pPr>
      <w:r>
        <w:t xml:space="preserve">Must be extremely creative, highly organized, able to manage several projects simultaneously, and very detail-oriented</w:t>
      </w:r>
    </w:p>
    <w:p>
      <w:pPr>
        <w:pStyle w:val="Compact"/>
        <w:numPr>
          <w:numId w:val="1002"/>
          <w:ilvl w:val="0"/>
        </w:numPr>
      </w:pPr>
      <w:r>
        <w:t xml:space="preserve">An ability to recognize emerging cultural trends and adapt though a media creative lens</w:t>
      </w:r>
    </w:p>
    <w:p>
      <w:pPr>
        <w:pStyle w:val="Compact"/>
        <w:numPr>
          <w:numId w:val="1002"/>
          <w:ilvl w:val="0"/>
        </w:numPr>
      </w:pPr>
      <w:r>
        <w:t xml:space="preserve">2+ years of professional experience in transportation industry design</w:t>
      </w:r>
    </w:p>
    <w:p>
      <w:pPr>
        <w:pStyle w:val="Compact"/>
        <w:numPr>
          <w:numId w:val="1002"/>
          <w:ilvl w:val="0"/>
        </w:numPr>
      </w:pPr>
      <w:r>
        <w:t xml:space="preserve">1 course completed in Computer Aided Industrial Design</w:t>
      </w:r>
    </w:p>
    <w:p>
      <w:pPr>
        <w:pStyle w:val="Compact"/>
        <w:numPr>
          <w:numId w:val="1002"/>
          <w:ilvl w:val="0"/>
        </w:numPr>
      </w:pPr>
      <w:r>
        <w:t xml:space="preserve">Prefer internship experience in advanced design studio</w:t>
      </w:r>
    </w:p>
    <w:p>
      <w:pPr>
        <w:pStyle w:val="Compact"/>
        <w:numPr>
          <w:numId w:val="1002"/>
          <w:ilvl w:val="0"/>
        </w:numPr>
      </w:pPr>
      <w:r>
        <w:t xml:space="preserve">CAID Training/Experience in 2D and 3D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2021-10-28T13:26:23Z</dcterms:created>
  <dcterms:modified xsi:type="dcterms:W3CDTF">2021-10-28T13:26:23Z</dcterms:modified>
</cp:coreProperties>
</file>