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https://www.velvetjobs.com/job-descriptions/cpa</w:t>
        </w:r>
      </w:hyperlink>
    </w:p>
    <w:p>
      <w:pPr>
        <w:pStyle w:val="Heading1"/>
      </w:pPr>
      <w:bookmarkStart w:id="21" w:name="example-of-cpa-job-description"/>
      <w:r>
        <w:t xml:space="preserve">Example of CPA Job Description</w:t>
      </w:r>
      <w:bookmarkEnd w:id="21"/>
    </w:p>
    <w:p>
      <w:pPr>
        <w:pStyle w:val="Compact"/>
      </w:pPr>
      <w:r>
        <w:t xml:space="preserve">Our growing company is looking for a CPA. If you are looking for an exciting place to work, please take a look at the list of qualifications below.</w:t>
      </w:r>
    </w:p>
    <w:p>
      <w:pPr>
        <w:pStyle w:val="Heading2"/>
      </w:pPr>
      <w:bookmarkStart w:id="22" w:name="responsibilities-for-cpa"/>
      <w:r>
        <w:t xml:space="preserve">Responsibilities for CPA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a key contact for internal process owners</w:t>
      </w:r>
    </w:p>
    <w:p>
      <w:pPr>
        <w:pStyle w:val="Compact"/>
        <w:numPr>
          <w:numId w:val="1001"/>
          <w:ilvl w:val="0"/>
        </w:numPr>
      </w:pPr>
      <w:r>
        <w:t xml:space="preserve">Partnering with the businesses to support key initiatives</w:t>
      </w:r>
    </w:p>
    <w:p>
      <w:pPr>
        <w:pStyle w:val="Compact"/>
        <w:numPr>
          <w:numId w:val="1001"/>
          <w:ilvl w:val="0"/>
        </w:numPr>
      </w:pPr>
      <w:r>
        <w:t xml:space="preserve">Teaming with the finance organization on budgeting, forecasting and analysis</w:t>
      </w:r>
    </w:p>
    <w:p>
      <w:pPr>
        <w:pStyle w:val="Compact"/>
        <w:numPr>
          <w:numId w:val="1001"/>
          <w:ilvl w:val="0"/>
        </w:numPr>
      </w:pPr>
      <w:r>
        <w:t xml:space="preserve">Properly interpreting, communicating, and following Generally Accepted Accounting</w:t>
      </w:r>
    </w:p>
    <w:p>
      <w:pPr>
        <w:pStyle w:val="Compact"/>
        <w:numPr>
          <w:numId w:val="1001"/>
          <w:ilvl w:val="0"/>
        </w:numPr>
      </w:pPr>
      <w:r>
        <w:t xml:space="preserve">Knowing, understanding, and supporting approved accounting and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Assisting with compliance for corporate governance</w:t>
      </w:r>
    </w:p>
    <w:p>
      <w:pPr>
        <w:pStyle w:val="Compact"/>
        <w:numPr>
          <w:numId w:val="1001"/>
          <w:ilvl w:val="0"/>
        </w:numPr>
      </w:pPr>
      <w:r>
        <w:t xml:space="preserve">Training, mentoring, and developing team to ensure organizational success</w:t>
      </w:r>
    </w:p>
    <w:p>
      <w:pPr>
        <w:pStyle w:val="Compact"/>
        <w:numPr>
          <w:numId w:val="1001"/>
          <w:ilvl w:val="0"/>
        </w:numPr>
      </w:pPr>
      <w:r>
        <w:t xml:space="preserve">Reviews research findings, tax returns and work papers, formulates conclusions consistent with firm policies and professional standards, and determines implications and best course of action for client</w:t>
      </w:r>
    </w:p>
    <w:p>
      <w:pPr>
        <w:pStyle w:val="Compact"/>
        <w:numPr>
          <w:numId w:val="1001"/>
          <w:ilvl w:val="0"/>
        </w:numPr>
      </w:pPr>
      <w:r>
        <w:t xml:space="preserve">Ensures all tax advice is technically correct and properly documented</w:t>
      </w:r>
    </w:p>
    <w:p>
      <w:pPr>
        <w:pStyle w:val="Compact"/>
        <w:numPr>
          <w:numId w:val="1001"/>
          <w:ilvl w:val="0"/>
        </w:numPr>
      </w:pPr>
      <w:r>
        <w:t xml:space="preserve">Understands the firm's policies, procedures and professional standards</w:t>
      </w:r>
    </w:p>
    <w:p>
      <w:pPr>
        <w:pStyle w:val="Heading2"/>
      </w:pPr>
      <w:bookmarkStart w:id="23" w:name="qualifications-for-cpa"/>
      <w:r>
        <w:t xml:space="preserve">Qualifications for CPA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Large Company/Corporate Accounting Department experience</w:t>
      </w:r>
    </w:p>
    <w:p>
      <w:pPr>
        <w:pStyle w:val="Compact"/>
        <w:numPr>
          <w:numId w:val="1002"/>
          <w:ilvl w:val="0"/>
        </w:numPr>
      </w:pPr>
      <w:r>
        <w:t xml:space="preserve">CMA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Excellent finance and accounting skills with 5 years experience in Public Accounting or consumer products or specialty retail corporate accounting environment, with minimum 5 years management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Internal Controls / SOX Experience</w:t>
      </w:r>
    </w:p>
    <w:p>
      <w:pPr>
        <w:pStyle w:val="Compact"/>
        <w:numPr>
          <w:numId w:val="1002"/>
          <w:ilvl w:val="0"/>
        </w:numPr>
      </w:pPr>
      <w:r>
        <w:t xml:space="preserve">Four year accounting degree and 4+ years related experience is desired</w:t>
      </w:r>
    </w:p>
    <w:p>
      <w:pPr>
        <w:pStyle w:val="Compact"/>
        <w:numPr>
          <w:numId w:val="1002"/>
          <w:ilvl w:val="0"/>
        </w:numPr>
      </w:pPr>
      <w:r>
        <w:t xml:space="preserve">Public/private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p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p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2021-10-28T13:35:31Z</dcterms:created>
  <dcterms:modified xsi:type="dcterms:W3CDTF">2021-10-28T13:35:31Z</dcterms:modified>
</cp:coreProperties>
</file>