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https://www.velvetjobs.com/job-descriptions/coverage-analyst</w:t>
        </w:r>
      </w:hyperlink>
    </w:p>
    <w:p>
      <w:pPr>
        <w:pStyle w:val="Heading1"/>
      </w:pPr>
      <w:bookmarkStart w:id="21" w:name="example-of-coverage-analyst-job-description"/>
      <w:r>
        <w:t xml:space="preserve">Example of Coverage Analyst Job Description</w:t>
      </w:r>
      <w:bookmarkEnd w:id="21"/>
    </w:p>
    <w:p>
      <w:pPr>
        <w:pStyle w:val="Compact"/>
      </w:pPr>
      <w:r>
        <w:t xml:space="preserve">Our company is growing rapidly and is looking for a coverage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verage-analyst"/>
      <w:r>
        <w:t xml:space="preserve">Responsibilities for coverage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abreast of the latest events in the financial markets and GS research</w:t>
      </w:r>
    </w:p>
    <w:p>
      <w:pPr>
        <w:pStyle w:val="Compact"/>
        <w:numPr>
          <w:numId w:val="1001"/>
          <w:ilvl w:val="0"/>
        </w:numPr>
      </w:pPr>
      <w:r>
        <w:t xml:space="preserve">Develop and prepare marketing presentations that address equity, fixed income, alternative investments, asset allocation and external manager selection</w:t>
      </w:r>
    </w:p>
    <w:p>
      <w:pPr>
        <w:pStyle w:val="Compact"/>
        <w:numPr>
          <w:numId w:val="1001"/>
          <w:ilvl w:val="0"/>
        </w:numPr>
      </w:pPr>
      <w:r>
        <w:t xml:space="preserve">Assist with projects related to new business development, strategic planning, asset allocation, product development and other marketing infrastructure issues</w:t>
      </w:r>
    </w:p>
    <w:p>
      <w:pPr>
        <w:pStyle w:val="Compact"/>
        <w:numPr>
          <w:numId w:val="1001"/>
          <w:ilvl w:val="0"/>
        </w:numPr>
      </w:pPr>
      <w:r>
        <w:t xml:space="preserve">Assist with trading and provide market information</w:t>
      </w:r>
    </w:p>
    <w:p>
      <w:pPr>
        <w:pStyle w:val="Compact"/>
        <w:numPr>
          <w:numId w:val="1001"/>
          <w:ilvl w:val="0"/>
        </w:numPr>
      </w:pPr>
      <w:r>
        <w:t xml:space="preserve">Prepares and analyzes various management reports on Tooling sales, margins &amp; inventories, production sales margins &amp; inventories, departmental headcount, overtime and controllable expenses versus budgets &amp; forecasts</w:t>
      </w:r>
    </w:p>
    <w:p>
      <w:pPr>
        <w:pStyle w:val="Compact"/>
        <w:numPr>
          <w:numId w:val="1001"/>
          <w:ilvl w:val="0"/>
        </w:numPr>
      </w:pPr>
      <w:r>
        <w:t xml:space="preserve">Responsible for the completion of monthly General Ledger reconciliation and analysis as assigned, various reporting, internal and government, also Customer requirements</w:t>
      </w:r>
    </w:p>
    <w:p>
      <w:pPr>
        <w:pStyle w:val="Compact"/>
        <w:numPr>
          <w:numId w:val="1001"/>
          <w:ilvl w:val="0"/>
        </w:numPr>
      </w:pPr>
      <w:r>
        <w:t xml:space="preserve">Providing financial support to the business units</w:t>
      </w:r>
    </w:p>
    <w:p>
      <w:pPr>
        <w:pStyle w:val="Compact"/>
        <w:numPr>
          <w:numId w:val="1001"/>
          <w:ilvl w:val="0"/>
        </w:numPr>
      </w:pPr>
      <w:r>
        <w:t xml:space="preserve">Verification and analysis of inventory valuation for accuracy and control</w:t>
      </w:r>
    </w:p>
    <w:p>
      <w:pPr>
        <w:pStyle w:val="Compact"/>
        <w:numPr>
          <w:numId w:val="1001"/>
          <w:ilvl w:val="0"/>
        </w:numPr>
      </w:pPr>
      <w:r>
        <w:t xml:space="preserve">Tooling sales, receivables and collections Requires detailed knowledge of the operations of Maple Stamping</w:t>
      </w:r>
    </w:p>
    <w:p>
      <w:pPr>
        <w:pStyle w:val="Compact"/>
        <w:numPr>
          <w:numId w:val="1001"/>
          <w:ilvl w:val="0"/>
        </w:numPr>
      </w:pPr>
      <w:r>
        <w:t xml:space="preserve">Cost accounting, maintenance of standard costing of manufacturing product and project costing of Tooling programs</w:t>
      </w:r>
    </w:p>
    <w:p>
      <w:pPr>
        <w:pStyle w:val="Heading2"/>
      </w:pPr>
      <w:bookmarkStart w:id="23" w:name="qualifications-for-coverage-analyst"/>
      <w:r>
        <w:t xml:space="preserve">Qualifications for coverage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Adept at managing multiple programs simultaneously</w:t>
      </w:r>
    </w:p>
    <w:p>
      <w:pPr>
        <w:pStyle w:val="Compact"/>
        <w:numPr>
          <w:numId w:val="1002"/>
          <w:ilvl w:val="0"/>
        </w:numPr>
      </w:pPr>
      <w:r>
        <w:t xml:space="preserve">Proven track record in methodically &amp; meticulously driving solutions for complex problems that involve cross-functional disciplines</w:t>
      </w:r>
    </w:p>
    <w:p>
      <w:pPr>
        <w:pStyle w:val="Compact"/>
        <w:numPr>
          <w:numId w:val="1002"/>
          <w:ilvl w:val="0"/>
        </w:numPr>
      </w:pPr>
      <w:r>
        <w:t xml:space="preserve">Margin Analysis of products and programs</w:t>
      </w:r>
    </w:p>
    <w:p>
      <w:pPr>
        <w:pStyle w:val="Compact"/>
        <w:numPr>
          <w:numId w:val="1002"/>
          <w:ilvl w:val="0"/>
        </w:numPr>
      </w:pPr>
      <w:r>
        <w:t xml:space="preserve">Control of new vendor set-up in ERP system</w:t>
      </w:r>
    </w:p>
    <w:p>
      <w:pPr>
        <w:pStyle w:val="Compact"/>
        <w:numPr>
          <w:numId w:val="1002"/>
          <w:ilvl w:val="0"/>
        </w:numPr>
      </w:pPr>
      <w:r>
        <w:t xml:space="preserve">Four years experience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Organized, able to meet prescribed deadlines, sometimes under pressure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verag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verag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2021-10-28T13:10:47Z</dcterms:created>
  <dcterms:modified xsi:type="dcterms:W3CDTF">2021-10-28T13:10:47Z</dcterms:modified>
</cp:coreProperties>
</file>