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https://www.velvetjobs.com/job-descriptions/country-manager</w:t>
        </w:r>
      </w:hyperlink>
    </w:p>
    <w:p>
      <w:pPr>
        <w:pStyle w:val="Heading1"/>
      </w:pPr>
      <w:bookmarkStart w:id="21" w:name="example-of-country-manager-job-description"/>
      <w:r>
        <w:t xml:space="preserve">Example of Country Manager Job Description</w:t>
      </w:r>
      <w:bookmarkEnd w:id="21"/>
    </w:p>
    <w:p>
      <w:pPr>
        <w:pStyle w:val="Compact"/>
      </w:pPr>
      <w:r>
        <w:t xml:space="preserve">Our growing company is looking for a country manager. To join our growing team, please review the list of responsibilities and qualifications.</w:t>
      </w:r>
    </w:p>
    <w:p>
      <w:pPr>
        <w:pStyle w:val="Heading2"/>
      </w:pPr>
      <w:bookmarkStart w:id="22" w:name="responsibilities-for-country-manager"/>
      <w:r>
        <w:t xml:space="preserve">Responsibilities for country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Project management coordination with a broad scope of various multi-national and local customers</w:t>
      </w:r>
    </w:p>
    <w:p>
      <w:pPr>
        <w:pStyle w:val="Compact"/>
        <w:numPr>
          <w:numId w:val="1001"/>
          <w:ilvl w:val="0"/>
        </w:numPr>
      </w:pPr>
      <w:r>
        <w:t xml:space="preserve">Provide project management leadership and facilitate effective and consistent communication across given assignments</w:t>
      </w:r>
    </w:p>
    <w:p>
      <w:pPr>
        <w:pStyle w:val="Compact"/>
        <w:numPr>
          <w:numId w:val="1001"/>
          <w:ilvl w:val="0"/>
        </w:numPr>
      </w:pPr>
      <w:r>
        <w:t xml:space="preserve">Recommends and creates training program for team pricing best practices for Client Service and Business Development</w:t>
      </w:r>
    </w:p>
    <w:p>
      <w:pPr>
        <w:pStyle w:val="Compact"/>
        <w:numPr>
          <w:numId w:val="1001"/>
          <w:ilvl w:val="0"/>
        </w:numPr>
      </w:pPr>
      <w:r>
        <w:t xml:space="preserve">Identify and manage the financial risks relating to Treasury and impacting the Country/Region</w:t>
      </w:r>
    </w:p>
    <w:p>
      <w:pPr>
        <w:pStyle w:val="Compact"/>
        <w:numPr>
          <w:numId w:val="1001"/>
          <w:ilvl w:val="0"/>
        </w:numPr>
      </w:pPr>
      <w:r>
        <w:t xml:space="preserve">Affiliate IT Solutions – Ensures delivery of IT solutions where affiliate or infrastructure solutions, collaborating with all lines of business within the IT organization for the benefit of the affiliate</w:t>
      </w:r>
    </w:p>
    <w:p>
      <w:pPr>
        <w:pStyle w:val="Compact"/>
        <w:numPr>
          <w:numId w:val="1001"/>
          <w:ilvl w:val="0"/>
        </w:numPr>
      </w:pPr>
      <w:r>
        <w:t xml:space="preserve">Business Support – Acts as key contributor to executive management strategic direction for the affiliate as it relates to IT solutions</w:t>
      </w:r>
    </w:p>
    <w:p>
      <w:pPr>
        <w:pStyle w:val="Compact"/>
        <w:numPr>
          <w:numId w:val="1001"/>
          <w:ilvl w:val="0"/>
        </w:numPr>
      </w:pPr>
      <w:r>
        <w:t xml:space="preserve">Customer Relations – Is the primary business relationship manager for IT at the site</w:t>
      </w:r>
    </w:p>
    <w:p>
      <w:pPr>
        <w:pStyle w:val="Compact"/>
        <w:numPr>
          <w:numId w:val="1001"/>
          <w:ilvl w:val="0"/>
        </w:numPr>
      </w:pPr>
      <w:r>
        <w:t xml:space="preserve">Communicate and align Abbott Business Aligned IT Strategies, to local Portfolio &amp; Demand management, Work Intake process, Support (KTLO), including all guidances and policies defined by IT Quality &amp; Compliance, Cyber Security and Risk and Infrastructure</w:t>
      </w:r>
    </w:p>
    <w:p>
      <w:pPr>
        <w:pStyle w:val="Compact"/>
        <w:numPr>
          <w:numId w:val="1001"/>
          <w:ilvl w:val="0"/>
        </w:numPr>
      </w:pPr>
      <w:r>
        <w:t xml:space="preserve">Manage Business Solutions and Services (BSS) Plan/Build/Run to determine the scope of local support and organizations</w:t>
      </w:r>
    </w:p>
    <w:p>
      <w:pPr>
        <w:pStyle w:val="Compact"/>
        <w:numPr>
          <w:numId w:val="1001"/>
          <w:ilvl w:val="0"/>
        </w:numPr>
      </w:pPr>
      <w:r>
        <w:t xml:space="preserve">Manages all IT-related requests from the affiliate divisions as Country manager</w:t>
      </w:r>
    </w:p>
    <w:p>
      <w:pPr>
        <w:pStyle w:val="Heading2"/>
      </w:pPr>
      <w:bookmarkStart w:id="23" w:name="qualifications-for-country-manager"/>
      <w:r>
        <w:t xml:space="preserve">Qualifications for country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inspire, influence and coach others, effectively leading a team</w:t>
      </w:r>
    </w:p>
    <w:p>
      <w:pPr>
        <w:pStyle w:val="Compact"/>
        <w:numPr>
          <w:numId w:val="1002"/>
          <w:ilvl w:val="0"/>
        </w:numPr>
      </w:pPr>
      <w:r>
        <w:t xml:space="preserve">Relationship builder and ability to oversee full picture for decision making</w:t>
      </w:r>
    </w:p>
    <w:p>
      <w:pPr>
        <w:pStyle w:val="Compact"/>
        <w:numPr>
          <w:numId w:val="1002"/>
          <w:ilvl w:val="0"/>
        </w:numPr>
      </w:pPr>
      <w:r>
        <w:t xml:space="preserve">Efficient Decision Making</w:t>
      </w:r>
    </w:p>
    <w:p>
      <w:pPr>
        <w:pStyle w:val="Compact"/>
        <w:numPr>
          <w:numId w:val="1002"/>
          <w:ilvl w:val="0"/>
        </w:numPr>
      </w:pPr>
      <w:r>
        <w:t xml:space="preserve">Drives to outstanding results by using six sigma processes to achieve continuous improvement</w:t>
      </w:r>
    </w:p>
    <w:p>
      <w:pPr>
        <w:pStyle w:val="Compact"/>
        <w:numPr>
          <w:numId w:val="1002"/>
          <w:ilvl w:val="0"/>
        </w:numPr>
      </w:pPr>
      <w:r>
        <w:t xml:space="preserve">Leads and motivates others through involvement and open communication</w:t>
      </w:r>
    </w:p>
    <w:p>
      <w:pPr>
        <w:pStyle w:val="Compact"/>
        <w:numPr>
          <w:numId w:val="1002"/>
          <w:ilvl w:val="0"/>
        </w:numPr>
      </w:pPr>
      <w:r>
        <w:t xml:space="preserve">Experienced in hiring and training sales and technical resources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unt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unt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2021-10-28T13:28:31Z</dcterms:created>
  <dcterms:modified xsi:type="dcterms:W3CDTF">2021-10-28T13:28:31Z</dcterms:modified>
</cp:coreProperties>
</file>