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https://www.velvetjobs.com/job-descriptions/counseling-psychologist</w:t>
        </w:r>
      </w:hyperlink>
    </w:p>
    <w:p>
      <w:pPr>
        <w:pStyle w:val="Heading1"/>
      </w:pPr>
      <w:bookmarkStart w:id="21" w:name="example-of-counseling-psychologist-job-description"/>
      <w:r>
        <w:t xml:space="preserve">Example of Counseling Psychologist Job Description</w:t>
      </w:r>
      <w:bookmarkEnd w:id="21"/>
    </w:p>
    <w:p>
      <w:pPr>
        <w:pStyle w:val="Compact"/>
      </w:pPr>
      <w:r>
        <w:t xml:space="preserve">Our company is growing rapidly and is looking to fill the role of counseling psychologist.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unseling-psychologist"/>
      <w:r>
        <w:t xml:space="preserve">Responsibilities for counseling psychologist</w:t>
      </w:r>
      <w:bookmarkEnd w:id="22"/>
    </w:p>
    <w:p>
      <w:pPr>
        <w:pStyle w:val="Compact"/>
        <w:numPr>
          <w:numId w:val="1001"/>
          <w:ilvl w:val="0"/>
        </w:numPr>
      </w:pPr>
      <w:r>
        <w:t xml:space="preserve">Offers prevention, intervention and post-vention community based services for faculty, staff and students</w:t>
      </w:r>
    </w:p>
    <w:p>
      <w:pPr>
        <w:pStyle w:val="Compact"/>
        <w:numPr>
          <w:numId w:val="1001"/>
          <w:ilvl w:val="0"/>
        </w:numPr>
      </w:pPr>
      <w:r>
        <w:t xml:space="preserve">Collaborates with other professionals in a multi-disciplinary University based mental health service</w:t>
      </w:r>
    </w:p>
    <w:p>
      <w:pPr>
        <w:pStyle w:val="Compact"/>
        <w:numPr>
          <w:numId w:val="1001"/>
          <w:ilvl w:val="0"/>
        </w:numPr>
      </w:pPr>
      <w:r>
        <w:t xml:space="preserve">Develops and conducts University community based programs to educate and support staff, faculty and students and to decrease the stigma associated with help seeking behavior</w:t>
      </w:r>
    </w:p>
    <w:p>
      <w:pPr>
        <w:pStyle w:val="Compact"/>
        <w:numPr>
          <w:numId w:val="1001"/>
          <w:ilvl w:val="0"/>
        </w:numPr>
      </w:pPr>
      <w:r>
        <w:t xml:space="preserve">Provides training and consultation to staff and faculty on psychological issues and challenges experienced by students</w:t>
      </w:r>
    </w:p>
    <w:p>
      <w:pPr>
        <w:pStyle w:val="Compact"/>
        <w:numPr>
          <w:numId w:val="1001"/>
          <w:ilvl w:val="0"/>
        </w:numPr>
      </w:pPr>
      <w:r>
        <w:t xml:space="preserve">Works as a member of a multi-disciplinary group of professional mental health staff to help students meet their academic goals</w:t>
      </w:r>
    </w:p>
    <w:p>
      <w:pPr>
        <w:pStyle w:val="Compact"/>
        <w:numPr>
          <w:numId w:val="1001"/>
          <w:ilvl w:val="0"/>
        </w:numPr>
      </w:pPr>
      <w:r>
        <w:t xml:space="preserve">Offers general mentorship for CAPS trainees concerning the challenges and opportunities associated with University based mental healthcare</w:t>
      </w:r>
    </w:p>
    <w:p>
      <w:pPr>
        <w:pStyle w:val="Compact"/>
        <w:numPr>
          <w:numId w:val="1001"/>
          <w:ilvl w:val="0"/>
        </w:numPr>
      </w:pPr>
      <w:r>
        <w:t xml:space="preserve">Supervises other professional personnel (pre-licensure) in their clinical work, as requested</w:t>
      </w:r>
    </w:p>
    <w:p>
      <w:pPr>
        <w:pStyle w:val="Compact"/>
        <w:numPr>
          <w:numId w:val="1001"/>
          <w:ilvl w:val="0"/>
        </w:numPr>
      </w:pPr>
      <w:r>
        <w:t xml:space="preserve">Utilize complex rehabilitation principles to conduct comprehensive substance abuse evaluations of eligible patients referred for consultation</w:t>
      </w:r>
    </w:p>
    <w:p>
      <w:pPr>
        <w:pStyle w:val="Compact"/>
        <w:numPr>
          <w:numId w:val="1001"/>
          <w:ilvl w:val="0"/>
        </w:numPr>
      </w:pPr>
      <w:r>
        <w:t xml:space="preserve">Collect data to evaluate treatment outcomes</w:t>
      </w:r>
    </w:p>
    <w:p>
      <w:pPr>
        <w:pStyle w:val="Compact"/>
        <w:numPr>
          <w:numId w:val="1001"/>
          <w:ilvl w:val="0"/>
        </w:numPr>
      </w:pPr>
      <w:r>
        <w:t xml:space="preserve">Develop and implement comprehensive treatment plans</w:t>
      </w:r>
    </w:p>
    <w:p>
      <w:pPr>
        <w:pStyle w:val="Heading2"/>
      </w:pPr>
      <w:bookmarkStart w:id="23" w:name="qualifications-for-counseling-psychologist"/>
      <w:r>
        <w:t xml:space="preserve">Qualifications for counseling psychologist</w:t>
      </w:r>
      <w:bookmarkEnd w:id="23"/>
    </w:p>
    <w:p>
      <w:pPr>
        <w:pStyle w:val="Compact"/>
        <w:numPr>
          <w:numId w:val="1002"/>
          <w:ilvl w:val="0"/>
        </w:numPr>
      </w:pPr>
      <w:r>
        <w:t xml:space="preserve">California licensure is required</w:t>
      </w:r>
    </w:p>
    <w:p>
      <w:pPr>
        <w:pStyle w:val="Compact"/>
        <w:numPr>
          <w:numId w:val="1002"/>
          <w:ilvl w:val="0"/>
        </w:numPr>
      </w:pPr>
      <w:r>
        <w:t xml:space="preserve">Minimum of five (5) years of experience working with college-age students within an education setting is required</w:t>
      </w:r>
    </w:p>
    <w:p>
      <w:pPr>
        <w:pStyle w:val="Compact"/>
        <w:numPr>
          <w:numId w:val="1002"/>
          <w:ilvl w:val="0"/>
        </w:numPr>
      </w:pPr>
      <w:r>
        <w:t xml:space="preserve">Combination of education/experience as substitute for minimum experience may be considered</w:t>
      </w:r>
    </w:p>
    <w:p>
      <w:pPr>
        <w:pStyle w:val="Compact"/>
        <w:numPr>
          <w:numId w:val="1002"/>
          <w:ilvl w:val="0"/>
        </w:numPr>
      </w:pPr>
      <w:r>
        <w:t xml:space="preserve">In pursuit of licensure as a Psychologist in NJ</w:t>
      </w:r>
    </w:p>
    <w:p>
      <w:pPr>
        <w:pStyle w:val="Compact"/>
        <w:numPr>
          <w:numId w:val="1002"/>
          <w:ilvl w:val="0"/>
        </w:numPr>
      </w:pPr>
      <w:r>
        <w:t xml:space="preserve">Current State of New Jersey licensure as a psychologist</w:t>
      </w:r>
    </w:p>
    <w:p>
      <w:pPr>
        <w:pStyle w:val="Compact"/>
        <w:numPr>
          <w:numId w:val="1002"/>
          <w:ilvl w:val="0"/>
        </w:numPr>
      </w:pPr>
      <w:r>
        <w:t xml:space="preserve">LCSW, LMFT, LPC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nseling-psych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nseling-psych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2021-10-28T12:48:16Z</dcterms:created>
  <dcterms:modified xsi:type="dcterms:W3CDTF">2021-10-28T12:48:16Z</dcterms:modified>
</cp:coreProperties>
</file>