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https://www.velvetjobs.com/job-descriptions/cost-engineer</w:t>
        </w:r>
      </w:hyperlink>
    </w:p>
    <w:p>
      <w:pPr>
        <w:pStyle w:val="Heading1"/>
      </w:pPr>
      <w:bookmarkStart w:id="21" w:name="example-of-cost-engineer-job-description"/>
      <w:r>
        <w:t xml:space="preserve">Example of Cost Engineer Job Description</w:t>
      </w:r>
      <w:bookmarkEnd w:id="21"/>
    </w:p>
    <w:p>
      <w:pPr>
        <w:pStyle w:val="Compact"/>
      </w:pPr>
      <w:r>
        <w:t xml:space="preserve">Our company is growing rapidly and is searching for experienced candidates for the position of cost engineer. If you are looking for an exciting place to work, please take a look at the list of qualifications below.</w:t>
      </w:r>
    </w:p>
    <w:p>
      <w:pPr>
        <w:pStyle w:val="Heading2"/>
      </w:pPr>
      <w:bookmarkStart w:id="22" w:name="responsibilities-for-cost-engineer"/>
      <w:r>
        <w:t xml:space="preserve">Responsibilities for cost engineer</w:t>
      </w:r>
      <w:bookmarkEnd w:id="22"/>
    </w:p>
    <w:p>
      <w:pPr>
        <w:pStyle w:val="Compact"/>
        <w:numPr>
          <w:numId w:val="1001"/>
          <w:ilvl w:val="0"/>
        </w:numPr>
      </w:pPr>
      <w:r>
        <w:t xml:space="preserve">You are responsible for cost and value engineering projects, trainings and coaching</w:t>
      </w:r>
    </w:p>
    <w:p>
      <w:pPr>
        <w:pStyle w:val="Compact"/>
        <w:numPr>
          <w:numId w:val="1001"/>
          <w:ilvl w:val="0"/>
        </w:numPr>
      </w:pPr>
      <w:r>
        <w:t xml:space="preserve">You support the engineering and commodity teams to drive forward supplier productivity</w:t>
      </w:r>
    </w:p>
    <w:p>
      <w:pPr>
        <w:pStyle w:val="Compact"/>
        <w:numPr>
          <w:numId w:val="1001"/>
          <w:ilvl w:val="0"/>
        </w:numPr>
      </w:pPr>
      <w:r>
        <w:t xml:space="preserve">Change Order Requests - review critical change order requests from Construction Managers and trade contractors to confirm if the request is in scope or out of scope</w:t>
      </w:r>
    </w:p>
    <w:p>
      <w:pPr>
        <w:pStyle w:val="Compact"/>
        <w:numPr>
          <w:numId w:val="1001"/>
          <w:ilvl w:val="0"/>
        </w:numPr>
      </w:pPr>
      <w:r>
        <w:t xml:space="preserve">Estimates – work with the development and construction teams to create and review estimates and budgets across multiple disciplines and types of work</w:t>
      </w:r>
    </w:p>
    <w:p>
      <w:pPr>
        <w:pStyle w:val="Compact"/>
        <w:numPr>
          <w:numId w:val="1001"/>
          <w:ilvl w:val="0"/>
        </w:numPr>
      </w:pPr>
      <w:r>
        <w:t xml:space="preserve">Train the users of the different models</w:t>
      </w:r>
    </w:p>
    <w:p>
      <w:pPr>
        <w:pStyle w:val="Compact"/>
        <w:numPr>
          <w:numId w:val="1001"/>
          <w:ilvl w:val="0"/>
        </w:numPr>
      </w:pPr>
      <w:r>
        <w:t xml:space="preserve">Update the models by integration of the return of experience on new projects</w:t>
      </w:r>
    </w:p>
    <w:p>
      <w:pPr>
        <w:pStyle w:val="Compact"/>
        <w:numPr>
          <w:numId w:val="1001"/>
          <w:ilvl w:val="0"/>
        </w:numPr>
      </w:pPr>
      <w:r>
        <w:t xml:space="preserve">Monitor, control and analyse the project cost information, identify variances and bring these to the attention of the Project Manager with possible alternatives</w:t>
      </w:r>
    </w:p>
    <w:p>
      <w:pPr>
        <w:pStyle w:val="Compact"/>
        <w:numPr>
          <w:numId w:val="1001"/>
          <w:ilvl w:val="0"/>
        </w:numPr>
      </w:pPr>
      <w:r>
        <w:t xml:space="preserve">Project Documents (PDD, IRM papers ) – Contribute to the drafting and updating of these documents to ensure that they contains the project Scope of Work, KPI’s, payment milestones and the methodology for controlling the project schedule, costs and variances</w:t>
      </w:r>
    </w:p>
    <w:p>
      <w:pPr>
        <w:pStyle w:val="Compact"/>
        <w:numPr>
          <w:numId w:val="1001"/>
          <w:ilvl w:val="0"/>
        </w:numPr>
      </w:pPr>
      <w:r>
        <w:t xml:space="preserve">Identify cost out potentials in connection with standardization and modularization (pareto analyses )</w:t>
      </w:r>
    </w:p>
    <w:p>
      <w:pPr>
        <w:pStyle w:val="Compact"/>
        <w:numPr>
          <w:numId w:val="1001"/>
          <w:ilvl w:val="0"/>
        </w:numPr>
      </w:pPr>
      <w:r>
        <w:t xml:space="preserve">Provide support / input to the development of the Project Control Planning</w:t>
      </w:r>
    </w:p>
    <w:p>
      <w:pPr>
        <w:pStyle w:val="Heading2"/>
      </w:pPr>
      <w:bookmarkStart w:id="23" w:name="qualifications-for-cost-engineer"/>
      <w:r>
        <w:t xml:space="preserve">Qualifications for cost engineer</w:t>
      </w:r>
      <w:bookmarkEnd w:id="23"/>
    </w:p>
    <w:p>
      <w:pPr>
        <w:pStyle w:val="Compact"/>
        <w:numPr>
          <w:numId w:val="1002"/>
          <w:ilvl w:val="0"/>
        </w:numPr>
      </w:pPr>
      <w:r>
        <w:t xml:space="preserve">Basic understanding of CAD principals, experience working in Pro-Eng</w:t>
      </w:r>
    </w:p>
    <w:p>
      <w:pPr>
        <w:pStyle w:val="Compact"/>
        <w:numPr>
          <w:numId w:val="1002"/>
          <w:ilvl w:val="0"/>
        </w:numPr>
      </w:pPr>
      <w:r>
        <w:t xml:space="preserve">Experience with system simulation tools</w:t>
      </w:r>
    </w:p>
    <w:p>
      <w:pPr>
        <w:pStyle w:val="Compact"/>
        <w:numPr>
          <w:numId w:val="1002"/>
          <w:ilvl w:val="0"/>
        </w:numPr>
      </w:pPr>
      <w:r>
        <w:t xml:space="preserve">5+ Years of relevant experience related to the functions listed above</w:t>
      </w:r>
    </w:p>
    <w:p>
      <w:pPr>
        <w:pStyle w:val="Compact"/>
        <w:numPr>
          <w:numId w:val="1002"/>
          <w:ilvl w:val="0"/>
        </w:numPr>
      </w:pPr>
      <w:r>
        <w:t xml:space="preserve">Bachelor’s Degree in Engineering, Finance or related discipline preferred</w:t>
      </w:r>
    </w:p>
    <w:p>
      <w:pPr>
        <w:pStyle w:val="Compact"/>
        <w:numPr>
          <w:numId w:val="1002"/>
          <w:ilvl w:val="0"/>
        </w:numPr>
      </w:pPr>
      <w:r>
        <w:t xml:space="preserve">Proficient in MS Office Suite, familiar with special estimating software or programming skills would be a plus</w:t>
      </w:r>
    </w:p>
    <w:p>
      <w:pPr>
        <w:pStyle w:val="Compact"/>
        <w:numPr>
          <w:numId w:val="1002"/>
          <w:ilvl w:val="0"/>
        </w:numPr>
      </w:pPr>
      <w:r>
        <w:t xml:space="preserve">Breadth of experience across whole project and programme lifecycle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s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s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2021-10-28T18:37:49Z</dcterms:created>
  <dcterms:modified xsi:type="dcterms:W3CDTF">2021-10-28T18:37:49Z</dcterms:modified>
</cp:coreProperties>
</file>