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https://www.velvetjobs.com/job-descriptions/cost-analyst</w:t>
        </w:r>
      </w:hyperlink>
    </w:p>
    <w:p>
      <w:pPr>
        <w:pStyle w:val="Heading1"/>
      </w:pPr>
      <w:bookmarkStart w:id="21" w:name="example-of-cost-analyst-job-description"/>
      <w:r>
        <w:t xml:space="preserve">Example of Cost Analyst Job Description</w:t>
      </w:r>
      <w:bookmarkEnd w:id="21"/>
    </w:p>
    <w:p>
      <w:pPr>
        <w:pStyle w:val="Compact"/>
      </w:pPr>
      <w:r>
        <w:t xml:space="preserve">Our innovative and growing company is hiring for a cost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st-analyst"/>
      <w:r>
        <w:t xml:space="preserve">Responsibilities for cost analyst</w:t>
      </w:r>
      <w:bookmarkEnd w:id="22"/>
    </w:p>
    <w:p>
      <w:pPr>
        <w:pStyle w:val="Compact"/>
        <w:numPr>
          <w:numId w:val="1001"/>
          <w:ilvl w:val="0"/>
        </w:numPr>
      </w:pPr>
      <w:r>
        <w:t xml:space="preserve">Organize domestic and international business trips</w:t>
      </w:r>
    </w:p>
    <w:p>
      <w:pPr>
        <w:pStyle w:val="Compact"/>
        <w:numPr>
          <w:numId w:val="1001"/>
          <w:ilvl w:val="0"/>
        </w:numPr>
      </w:pPr>
      <w:r>
        <w:t xml:space="preserve">Ensure appropriate communication of administrative information</w:t>
      </w:r>
    </w:p>
    <w:p>
      <w:pPr>
        <w:pStyle w:val="Compact"/>
        <w:numPr>
          <w:numId w:val="1001"/>
          <w:ilvl w:val="0"/>
        </w:numPr>
      </w:pPr>
      <w:r>
        <w:t xml:space="preserve">Cross-train within the Cost Accounting Department with other groups in the organization</w:t>
      </w:r>
    </w:p>
    <w:p>
      <w:pPr>
        <w:pStyle w:val="Compact"/>
        <w:numPr>
          <w:numId w:val="1001"/>
          <w:ilvl w:val="0"/>
        </w:numPr>
      </w:pPr>
      <w:r>
        <w:t xml:space="preserve">Identify the sustainment cost impacts of acquisition decisions</w:t>
      </w:r>
    </w:p>
    <w:p>
      <w:pPr>
        <w:pStyle w:val="Compact"/>
        <w:numPr>
          <w:numId w:val="1001"/>
          <w:ilvl w:val="0"/>
        </w:numPr>
      </w:pPr>
      <w:r>
        <w:t xml:space="preserve">Evaluate courses of action for contracting</w:t>
      </w:r>
    </w:p>
    <w:p>
      <w:pPr>
        <w:pStyle w:val="Compact"/>
        <w:numPr>
          <w:numId w:val="1001"/>
          <w:ilvl w:val="0"/>
        </w:numPr>
      </w:pPr>
      <w:r>
        <w:t xml:space="preserve">Build and defend budget requirements</w:t>
      </w:r>
    </w:p>
    <w:p>
      <w:pPr>
        <w:pStyle w:val="Compact"/>
        <w:numPr>
          <w:numId w:val="1001"/>
          <w:ilvl w:val="0"/>
        </w:numPr>
      </w:pPr>
      <w:r>
        <w:t xml:space="preserve">Provide thought leadership clearly demonstrating an understanding of the customer mission and innovative ideas to address business challenges of the customerWork with clients to define deliverable scope, timelines, and expectations</w:t>
      </w:r>
    </w:p>
    <w:p>
      <w:pPr>
        <w:pStyle w:val="Compact"/>
        <w:numPr>
          <w:numId w:val="1001"/>
          <w:ilvl w:val="0"/>
        </w:numPr>
      </w:pPr>
      <w:r>
        <w:t xml:space="preserve">Communicate and work with diverse organizations and representatives for data collection, analysis, and results presentation</w:t>
      </w:r>
    </w:p>
    <w:p>
      <w:pPr>
        <w:pStyle w:val="Compact"/>
        <w:numPr>
          <w:numId w:val="1001"/>
          <w:ilvl w:val="0"/>
        </w:numPr>
      </w:pPr>
      <w:r>
        <w:t xml:space="preserve">Lead, develop, update, manipulate, and maintain cost and affordability models Lead efforts in collecting, normalizing, and analyzing complex data</w:t>
      </w:r>
    </w:p>
    <w:p>
      <w:pPr>
        <w:pStyle w:val="Compact"/>
        <w:numPr>
          <w:numId w:val="1001"/>
          <w:ilvl w:val="0"/>
        </w:numPr>
      </w:pPr>
      <w:r>
        <w:t xml:space="preserve">Manage solution delivery to base-lined schedule</w:t>
      </w:r>
    </w:p>
    <w:p>
      <w:pPr>
        <w:pStyle w:val="Heading2"/>
      </w:pPr>
      <w:bookmarkStart w:id="23" w:name="qualifications-for-cost-analyst"/>
      <w:r>
        <w:t xml:space="preserve">Qualifications for cost analyst</w:t>
      </w:r>
      <w:bookmarkEnd w:id="23"/>
    </w:p>
    <w:p>
      <w:pPr>
        <w:pStyle w:val="Compact"/>
        <w:numPr>
          <w:numId w:val="1002"/>
          <w:ilvl w:val="0"/>
        </w:numPr>
      </w:pPr>
      <w:r>
        <w:t xml:space="preserve">Proficiency in Oracle Process Manufacturing (OPM) system preferred</w:t>
      </w:r>
    </w:p>
    <w:p>
      <w:pPr>
        <w:pStyle w:val="Compact"/>
        <w:numPr>
          <w:numId w:val="1002"/>
          <w:ilvl w:val="0"/>
        </w:numPr>
      </w:pPr>
      <w:r>
        <w:t xml:space="preserve">BS Finance, BS Accounting or Industrial Engineering Degree</w:t>
      </w:r>
    </w:p>
    <w:p>
      <w:pPr>
        <w:pStyle w:val="Compact"/>
        <w:numPr>
          <w:numId w:val="1002"/>
          <w:ilvl w:val="0"/>
        </w:numPr>
      </w:pPr>
      <w:r>
        <w:t xml:space="preserve">5-10 years experience within a multi-site international manufacturing organization desired</w:t>
      </w:r>
    </w:p>
    <w:p>
      <w:pPr>
        <w:pStyle w:val="Compact"/>
        <w:numPr>
          <w:numId w:val="1002"/>
          <w:ilvl w:val="0"/>
        </w:numPr>
      </w:pPr>
      <w:r>
        <w:t xml:space="preserve">Excellent analytical, communication, &amp; organization skills required</w:t>
      </w:r>
    </w:p>
    <w:p>
      <w:pPr>
        <w:pStyle w:val="Compact"/>
        <w:numPr>
          <w:numId w:val="1002"/>
          <w:ilvl w:val="0"/>
        </w:numPr>
      </w:pPr>
      <w:r>
        <w:t xml:space="preserve">Ability to adapt to the needs of the company with various ad-hoc analysis skills</w:t>
      </w:r>
    </w:p>
    <w:p>
      <w:pPr>
        <w:pStyle w:val="Compact"/>
        <w:numPr>
          <w:numId w:val="1002"/>
          <w:ilvl w:val="0"/>
        </w:numPr>
      </w:pPr>
      <w:r>
        <w:t xml:space="preserve">Bilingual in English &amp; Spanish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2021-10-28T13:37:02Z</dcterms:created>
  <dcterms:modified xsi:type="dcterms:W3CDTF">2021-10-28T13:37:02Z</dcterms:modified>
</cp:coreProperties>
</file>