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https://www.velvetjobs.com/job-descriptions/cost-accounting</w:t>
        </w:r>
      </w:hyperlink>
    </w:p>
    <w:p>
      <w:pPr>
        <w:pStyle w:val="Heading1"/>
      </w:pPr>
      <w:bookmarkStart w:id="21" w:name="example-of-cost-accounting-job-description"/>
      <w:r>
        <w:t xml:space="preserve">Example of Cost Accounting Job Description</w:t>
      </w:r>
      <w:bookmarkEnd w:id="21"/>
    </w:p>
    <w:p>
      <w:pPr>
        <w:pStyle w:val="Compact"/>
      </w:pPr>
      <w:r>
        <w:t xml:space="preserve">Our company is searching for experienced candidates for the position of cost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t-accounting"/>
      <w:r>
        <w:t xml:space="preserve">Responsibilities for cost accounting</w:t>
      </w:r>
      <w:bookmarkEnd w:id="22"/>
    </w:p>
    <w:p>
      <w:pPr>
        <w:pStyle w:val="Compact"/>
        <w:numPr>
          <w:numId w:val="1001"/>
          <w:ilvl w:val="0"/>
        </w:numPr>
      </w:pPr>
      <w:r>
        <w:t xml:space="preserve">Performing periodic inventory or cost analysis to support new product development or production planning requirements</w:t>
      </w:r>
    </w:p>
    <w:p>
      <w:pPr>
        <w:pStyle w:val="Compact"/>
        <w:numPr>
          <w:numId w:val="1001"/>
          <w:ilvl w:val="0"/>
        </w:numPr>
      </w:pPr>
      <w:r>
        <w:t xml:space="preserve">Maintain product standard costs</w:t>
      </w:r>
    </w:p>
    <w:p>
      <w:pPr>
        <w:pStyle w:val="Compact"/>
        <w:numPr>
          <w:numId w:val="1001"/>
          <w:ilvl w:val="0"/>
        </w:numPr>
      </w:pPr>
      <w:r>
        <w:t xml:space="preserve">Assists with forecasting project costs for company-wide new product initiatives</w:t>
      </w:r>
    </w:p>
    <w:p>
      <w:pPr>
        <w:pStyle w:val="Compact"/>
        <w:numPr>
          <w:numId w:val="1001"/>
          <w:ilvl w:val="0"/>
        </w:numPr>
      </w:pPr>
      <w:r>
        <w:t xml:space="preserve">Assist with coordinating and executing an adequate plan for the control of operations specific to cost accounting</w:t>
      </w:r>
    </w:p>
    <w:p>
      <w:pPr>
        <w:pStyle w:val="Compact"/>
        <w:numPr>
          <w:numId w:val="1001"/>
          <w:ilvl w:val="0"/>
        </w:numPr>
      </w:pPr>
      <w:r>
        <w:t xml:space="preserve">Organize and direct systems and procedures to ensure accurate and timely completion of accounting reports including monthly, quarterly, and year end closes</w:t>
      </w:r>
    </w:p>
    <w:p>
      <w:pPr>
        <w:pStyle w:val="Compact"/>
        <w:numPr>
          <w:numId w:val="1001"/>
          <w:ilvl w:val="0"/>
        </w:numPr>
      </w:pPr>
      <w:r>
        <w:t xml:space="preserve">Prepare or review inventory market analysis</w:t>
      </w:r>
    </w:p>
    <w:p>
      <w:pPr>
        <w:pStyle w:val="Compact"/>
        <w:numPr>
          <w:numId w:val="1001"/>
          <w:ilvl w:val="0"/>
        </w:numPr>
      </w:pPr>
      <w:r>
        <w:t xml:space="preserve">Validate accuracy of inventory balances and costs in all systems</w:t>
      </w:r>
    </w:p>
    <w:p>
      <w:pPr>
        <w:pStyle w:val="Compact"/>
        <w:numPr>
          <w:numId w:val="1001"/>
          <w:ilvl w:val="0"/>
        </w:numPr>
      </w:pPr>
      <w:r>
        <w:t xml:space="preserve">Serve as a liaison between the tax department for sales &amp; use, property, and other local tax returns as applicable</w:t>
      </w:r>
    </w:p>
    <w:p>
      <w:pPr>
        <w:pStyle w:val="Compact"/>
        <w:numPr>
          <w:numId w:val="1001"/>
          <w:ilvl w:val="0"/>
        </w:numPr>
      </w:pPr>
      <w:r>
        <w:t xml:space="preserve">Responsible for monitoring all inbound freight transactions including ship mode</w:t>
      </w:r>
    </w:p>
    <w:p>
      <w:pPr>
        <w:pStyle w:val="Compact"/>
        <w:numPr>
          <w:numId w:val="1001"/>
          <w:ilvl w:val="0"/>
        </w:numPr>
      </w:pPr>
      <w:r>
        <w:t xml:space="preserve">Provide accounting guidance to team and Business Finance partners</w:t>
      </w:r>
    </w:p>
    <w:p>
      <w:pPr>
        <w:pStyle w:val="Heading2"/>
      </w:pPr>
      <w:bookmarkStart w:id="23" w:name="qualifications-for-cost-accounting"/>
      <w:r>
        <w:t xml:space="preserve">Qualifications for cost accounting</w:t>
      </w:r>
      <w:bookmarkEnd w:id="23"/>
    </w:p>
    <w:p>
      <w:pPr>
        <w:pStyle w:val="Compact"/>
        <w:numPr>
          <w:numId w:val="1002"/>
          <w:ilvl w:val="0"/>
        </w:numPr>
      </w:pPr>
      <w:r>
        <w:t xml:space="preserve">CPA, MBA or MS in accounting highly preferred</w:t>
      </w:r>
    </w:p>
    <w:p>
      <w:pPr>
        <w:pStyle w:val="Compact"/>
        <w:numPr>
          <w:numId w:val="1002"/>
          <w:ilvl w:val="0"/>
        </w:numPr>
      </w:pPr>
      <w:r>
        <w:t xml:space="preserve">Identify and implement process improvements at the department level (e.g., efficiencies gained by aligning work streams)</w:t>
      </w:r>
    </w:p>
    <w:p>
      <w:pPr>
        <w:pStyle w:val="Compact"/>
        <w:numPr>
          <w:numId w:val="1002"/>
          <w:ilvl w:val="0"/>
        </w:numPr>
      </w:pPr>
      <w:r>
        <w:t xml:space="preserve">Lead the resolution of complex issues and ensure timely communication of issues to key stakeholders</w:t>
      </w:r>
    </w:p>
    <w:p>
      <w:pPr>
        <w:pStyle w:val="Compact"/>
        <w:numPr>
          <w:numId w:val="1002"/>
          <w:ilvl w:val="0"/>
        </w:numPr>
      </w:pPr>
      <w:r>
        <w:t xml:space="preserve">Directly manage a team of direct reports, including mentoring and development</w:t>
      </w:r>
    </w:p>
    <w:p>
      <w:pPr>
        <w:pStyle w:val="Compact"/>
        <w:numPr>
          <w:numId w:val="1002"/>
          <w:ilvl w:val="0"/>
        </w:numPr>
      </w:pPr>
      <w:r>
        <w:t xml:space="preserve">Support regulatory and other external requests for information regarding the cost model</w:t>
      </w:r>
    </w:p>
    <w:p>
      <w:pPr>
        <w:pStyle w:val="Compact"/>
        <w:numPr>
          <w:numId w:val="1002"/>
          <w:ilvl w:val="0"/>
        </w:numPr>
      </w:pPr>
      <w:r>
        <w:t xml:space="preserve">Provide guidance to direct reports in the process of researching and resolving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2021-10-28T13:15:36Z</dcterms:created>
  <dcterms:modified xsi:type="dcterms:W3CDTF">2021-10-28T13:15:36Z</dcterms:modified>
</cp:coreProperties>
</file>