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https://www.velvetjobs.com/job-descriptions/cost-accountant</w:t>
        </w:r>
      </w:hyperlink>
    </w:p>
    <w:p>
      <w:pPr>
        <w:pStyle w:val="Heading1"/>
      </w:pPr>
      <w:bookmarkStart w:id="21" w:name="example-of-cost-accountant-job-description"/>
      <w:r>
        <w:t xml:space="preserve">Example of Cost Accountant Job Description</w:t>
      </w:r>
      <w:bookmarkEnd w:id="21"/>
    </w:p>
    <w:p>
      <w:pPr>
        <w:pStyle w:val="Compact"/>
      </w:pPr>
      <w:r>
        <w:t xml:space="preserve">Our company is looking for a cost accountant. To join our growing team, please review the list of responsibilities and qualifications.</w:t>
      </w:r>
    </w:p>
    <w:p>
      <w:pPr>
        <w:pStyle w:val="Heading2"/>
      </w:pPr>
      <w:bookmarkStart w:id="22" w:name="responsibilities-for-cost-accountant"/>
      <w:r>
        <w:t xml:space="preserve">Responsibilities for cost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finance planning team by providing a deep financial and business insight on related cost drivers</w:t>
      </w:r>
    </w:p>
    <w:p>
      <w:pPr>
        <w:pStyle w:val="Compact"/>
        <w:numPr>
          <w:numId w:val="1001"/>
          <w:ilvl w:val="0"/>
        </w:numPr>
      </w:pPr>
      <w:r>
        <w:t xml:space="preserve">Be responsible for financial oversight of revenue forecasting models</w:t>
      </w:r>
    </w:p>
    <w:p>
      <w:pPr>
        <w:pStyle w:val="Compact"/>
        <w:numPr>
          <w:numId w:val="1001"/>
          <w:ilvl w:val="0"/>
        </w:numPr>
      </w:pPr>
      <w:r>
        <w:t xml:space="preserve">Monitor manufacturing costs and data, purchase price variances, production variances and inventory budgeting/reporting</w:t>
      </w:r>
    </w:p>
    <w:p>
      <w:pPr>
        <w:pStyle w:val="Compact"/>
        <w:numPr>
          <w:numId w:val="1001"/>
          <w:ilvl w:val="0"/>
        </w:numPr>
      </w:pPr>
      <w:r>
        <w:t xml:space="preserve">Work with the Operations department to establish and maintain standard costs</w:t>
      </w:r>
    </w:p>
    <w:p>
      <w:pPr>
        <w:pStyle w:val="Compact"/>
        <w:numPr>
          <w:numId w:val="1001"/>
          <w:ilvl w:val="0"/>
        </w:numPr>
      </w:pPr>
      <w:r>
        <w:t xml:space="preserve">Establishing costing standards</w:t>
      </w:r>
    </w:p>
    <w:p>
      <w:pPr>
        <w:pStyle w:val="Compact"/>
        <w:numPr>
          <w:numId w:val="1001"/>
          <w:ilvl w:val="0"/>
        </w:numPr>
      </w:pPr>
      <w:r>
        <w:t xml:space="preserve">Establishing cost reduction activities for the plant</w:t>
      </w:r>
    </w:p>
    <w:p>
      <w:pPr>
        <w:pStyle w:val="Compact"/>
        <w:numPr>
          <w:numId w:val="1001"/>
          <w:ilvl w:val="0"/>
        </w:numPr>
      </w:pPr>
      <w:r>
        <w:t xml:space="preserve">Working with capital expenditures</w:t>
      </w:r>
    </w:p>
    <w:p>
      <w:pPr>
        <w:pStyle w:val="Compact"/>
        <w:numPr>
          <w:numId w:val="1001"/>
          <w:ilvl w:val="0"/>
        </w:numPr>
      </w:pPr>
      <w:r>
        <w:t xml:space="preserve">Explaining variance analysis</w:t>
      </w:r>
    </w:p>
    <w:p>
      <w:pPr>
        <w:pStyle w:val="Compact"/>
        <w:numPr>
          <w:numId w:val="1001"/>
          <w:ilvl w:val="0"/>
        </w:numPr>
      </w:pPr>
      <w:r>
        <w:t xml:space="preserve">Oversee annual inventories</w:t>
      </w:r>
    </w:p>
    <w:p>
      <w:pPr>
        <w:pStyle w:val="Compact"/>
        <w:numPr>
          <w:numId w:val="1001"/>
          <w:ilvl w:val="0"/>
        </w:numPr>
      </w:pPr>
      <w:r>
        <w:t xml:space="preserve">Communicating financial results</w:t>
      </w:r>
    </w:p>
    <w:p>
      <w:pPr>
        <w:pStyle w:val="Heading2"/>
      </w:pPr>
      <w:bookmarkStart w:id="23" w:name="qualifications-for-cost-accountant"/>
      <w:r>
        <w:t xml:space="preserve">Qualifications for cost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accounting or substantial completion towards degree</w:t>
      </w:r>
    </w:p>
    <w:p>
      <w:pPr>
        <w:pStyle w:val="Compact"/>
        <w:numPr>
          <w:numId w:val="1002"/>
          <w:ilvl w:val="0"/>
        </w:numPr>
      </w:pPr>
      <w:r>
        <w:t xml:space="preserve">Technical skills in account reconciliation, cost analysis and month-end close responsibilities</w:t>
      </w:r>
    </w:p>
    <w:p>
      <w:pPr>
        <w:pStyle w:val="Compact"/>
        <w:numPr>
          <w:numId w:val="1002"/>
          <w:ilvl w:val="0"/>
        </w:numPr>
      </w:pPr>
      <w:r>
        <w:t xml:space="preserve">Financial analysis, budgeting and income statement experience highly desired</w:t>
      </w:r>
    </w:p>
    <w:p>
      <w:pPr>
        <w:pStyle w:val="Compact"/>
        <w:numPr>
          <w:numId w:val="1002"/>
          <w:ilvl w:val="0"/>
        </w:numPr>
      </w:pPr>
      <w:r>
        <w:t xml:space="preserve">Able to work with Bill of Materials</w:t>
      </w:r>
    </w:p>
    <w:p>
      <w:pPr>
        <w:pStyle w:val="Compact"/>
        <w:numPr>
          <w:numId w:val="1002"/>
          <w:ilvl w:val="0"/>
        </w:numPr>
      </w:pPr>
      <w:r>
        <w:t xml:space="preserve">3+ years of accounting/finance experience, or 5+ years experience in manufacturing environment</w:t>
      </w:r>
    </w:p>
    <w:p>
      <w:pPr>
        <w:pStyle w:val="Compact"/>
        <w:numPr>
          <w:numId w:val="1002"/>
          <w:ilvl w:val="0"/>
        </w:numPr>
      </w:pPr>
      <w:r>
        <w:t xml:space="preserve">25% travel to 2 plants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t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t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2021-10-28T13:02:29Z</dcterms:created>
  <dcterms:modified xsi:type="dcterms:W3CDTF">2021-10-28T13:02:29Z</dcterms:modified>
</cp:coreProperties>
</file>