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https://www.velvetjobs.com/job-descriptions/cosmetology-instructor</w:t>
        </w:r>
      </w:hyperlink>
    </w:p>
    <w:p>
      <w:pPr>
        <w:pStyle w:val="Heading1"/>
      </w:pPr>
      <w:bookmarkStart w:id="21" w:name="example-of-cosmetology-instructor-job-description"/>
      <w:r>
        <w:t xml:space="preserve">Example of Cosmetology Instructor Job Description</w:t>
      </w:r>
      <w:bookmarkEnd w:id="21"/>
    </w:p>
    <w:p>
      <w:pPr>
        <w:pStyle w:val="Compact"/>
      </w:pPr>
      <w:r>
        <w:t xml:space="preserve">Our company is growing rapidly and is looking for a cosmetology instructor.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smetology-instructor"/>
      <w:r>
        <w:t xml:space="preserve">Responsibilities for cosmetology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 partnership with the Education Manager to effectively document the education team’s performance and individual development plans</w:t>
      </w:r>
    </w:p>
    <w:p>
      <w:pPr>
        <w:pStyle w:val="Compact"/>
        <w:numPr>
          <w:numId w:val="1001"/>
          <w:ilvl w:val="0"/>
        </w:numPr>
      </w:pPr>
      <w:r>
        <w:t xml:space="preserve">Provide on-going recognition, support and motivation for instructors</w:t>
      </w:r>
    </w:p>
    <w:p>
      <w:pPr>
        <w:pStyle w:val="Compact"/>
        <w:numPr>
          <w:numId w:val="1001"/>
          <w:ilvl w:val="0"/>
        </w:numPr>
      </w:pPr>
      <w:r>
        <w:t xml:space="preserve">Coordinate with the education manger new educator orientations</w:t>
      </w:r>
    </w:p>
    <w:p>
      <w:pPr>
        <w:pStyle w:val="Compact"/>
        <w:numPr>
          <w:numId w:val="1001"/>
          <w:ilvl w:val="0"/>
        </w:numPr>
      </w:pPr>
      <w:r>
        <w:t xml:space="preserve">The Cosmetology Teacher will work hands-on, alongside students to help build and deliver the school’s program</w:t>
      </w:r>
    </w:p>
    <w:p>
      <w:pPr>
        <w:pStyle w:val="Compact"/>
        <w:numPr>
          <w:numId w:val="1001"/>
          <w:ilvl w:val="0"/>
        </w:numPr>
      </w:pPr>
      <w:r>
        <w:t xml:space="preserve">Teaching courses to students in a hands-on and dynamic manner</w:t>
      </w:r>
    </w:p>
    <w:p>
      <w:pPr>
        <w:pStyle w:val="Compact"/>
        <w:numPr>
          <w:numId w:val="1001"/>
          <w:ilvl w:val="0"/>
        </w:numPr>
      </w:pPr>
      <w:r>
        <w:t xml:space="preserve">Maintaining and updating existing course material and exercises based on changes in technology, methodologies, and/or changing students’ needs</w:t>
      </w:r>
    </w:p>
    <w:p>
      <w:pPr>
        <w:pStyle w:val="Compact"/>
        <w:numPr>
          <w:numId w:val="1001"/>
          <w:ilvl w:val="0"/>
        </w:numPr>
      </w:pPr>
      <w:r>
        <w:t xml:space="preserve">Providing assessments of student proficiency and improvement</w:t>
      </w:r>
    </w:p>
    <w:p>
      <w:pPr>
        <w:pStyle w:val="Compact"/>
        <w:numPr>
          <w:numId w:val="1001"/>
          <w:ilvl w:val="0"/>
        </w:numPr>
      </w:pPr>
      <w:r>
        <w:t xml:space="preserve">Classroom lesson plans</w:t>
      </w:r>
    </w:p>
    <w:p>
      <w:pPr>
        <w:pStyle w:val="Compact"/>
        <w:numPr>
          <w:numId w:val="1001"/>
          <w:ilvl w:val="0"/>
        </w:numPr>
      </w:pPr>
      <w:r>
        <w:t xml:space="preserve">Practical and client laboratory instruction and supervision</w:t>
      </w:r>
    </w:p>
    <w:p>
      <w:pPr>
        <w:pStyle w:val="Compact"/>
        <w:numPr>
          <w:numId w:val="1001"/>
          <w:ilvl w:val="0"/>
        </w:numPr>
      </w:pPr>
      <w:r>
        <w:t xml:space="preserve">Syllabus development and review</w:t>
      </w:r>
    </w:p>
    <w:p>
      <w:pPr>
        <w:pStyle w:val="Heading2"/>
      </w:pPr>
      <w:bookmarkStart w:id="23" w:name="qualifications-for-cosmetology-instructor"/>
      <w:r>
        <w:t xml:space="preserve">Qualifications for cosmetology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years of salon industry work experience</w:t>
      </w:r>
    </w:p>
    <w:p>
      <w:pPr>
        <w:pStyle w:val="Compact"/>
        <w:numPr>
          <w:numId w:val="1002"/>
          <w:ilvl w:val="0"/>
        </w:numPr>
      </w:pPr>
      <w:r>
        <w:t xml:space="preserve">Pivot Point International Cosmetology training experience</w:t>
      </w:r>
    </w:p>
    <w:p>
      <w:pPr>
        <w:pStyle w:val="Compact"/>
        <w:numPr>
          <w:numId w:val="1002"/>
          <w:ilvl w:val="0"/>
        </w:numPr>
      </w:pPr>
      <w:r>
        <w:t xml:space="preserve">Discovery Pro Cosmetology Software experience</w:t>
      </w:r>
    </w:p>
    <w:p>
      <w:pPr>
        <w:pStyle w:val="Compact"/>
        <w:numPr>
          <w:numId w:val="1002"/>
          <w:ilvl w:val="0"/>
        </w:numPr>
      </w:pPr>
      <w:r>
        <w:t xml:space="preserve">One year of cosmetology teaching experience in a community college</w:t>
      </w:r>
    </w:p>
    <w:p>
      <w:pPr>
        <w:pStyle w:val="Compact"/>
        <w:numPr>
          <w:numId w:val="1002"/>
          <w:ilvl w:val="0"/>
        </w:numPr>
      </w:pPr>
      <w:r>
        <w:t xml:space="preserve">Dual Current Esthetics/Cosmetology Instructor and Operator’s License</w:t>
      </w:r>
    </w:p>
    <w:p>
      <w:pPr>
        <w:pStyle w:val="Compact"/>
        <w:numPr>
          <w:numId w:val="1002"/>
          <w:ilvl w:val="0"/>
        </w:numPr>
      </w:pPr>
      <w:r>
        <w:t xml:space="preserve">Must have excellent interpersonal, communication and soft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metology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metology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2021-10-28T12:46:12Z</dcterms:created>
  <dcterms:modified xsi:type="dcterms:W3CDTF">2021-10-28T12:46:12Z</dcterms:modified>
</cp:coreProperties>
</file>