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https://www.velvetjobs.com/job-descriptions/corporate-vp</w:t>
        </w:r>
      </w:hyperlink>
    </w:p>
    <w:p>
      <w:pPr>
        <w:pStyle w:val="Heading1"/>
      </w:pPr>
      <w:bookmarkStart w:id="21" w:name="example-of-corporate-vp-job-description"/>
      <w:r>
        <w:t xml:space="preserve">Example of Corporate VP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VP. To join our growing team, please review the list of responsibilities and qualifications.</w:t>
      </w:r>
    </w:p>
    <w:p>
      <w:pPr>
        <w:pStyle w:val="Heading2"/>
      </w:pPr>
      <w:bookmarkStart w:id="22" w:name="responsibilities-for-corporate-vp"/>
      <w:r>
        <w:t xml:space="preserve">Responsibilities for corporate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in managing the sales team to achieve the revenue and sales targets</w:t>
      </w:r>
    </w:p>
    <w:p>
      <w:pPr>
        <w:pStyle w:val="Compact"/>
        <w:numPr>
          <w:numId w:val="1001"/>
          <w:ilvl w:val="0"/>
        </w:numPr>
      </w:pPr>
      <w:r>
        <w:t xml:space="preserve">To initiate and support sales &amp; marketing activities within the team and respective RM group, working towards the closure and execution of deals</w:t>
      </w:r>
    </w:p>
    <w:p>
      <w:pPr>
        <w:pStyle w:val="Compact"/>
        <w:numPr>
          <w:numId w:val="1001"/>
          <w:ilvl w:val="0"/>
        </w:numPr>
      </w:pPr>
      <w:r>
        <w:t xml:space="preserve">To work closely with the various product sponsors to achieve sales and revenue targets and to build customised structured solutions for clients</w:t>
      </w:r>
    </w:p>
    <w:p>
      <w:pPr>
        <w:pStyle w:val="Compact"/>
        <w:numPr>
          <w:numId w:val="1001"/>
          <w:ilvl w:val="0"/>
        </w:numPr>
      </w:pPr>
      <w:r>
        <w:t xml:space="preserve">To provide after sales service and advice that will increase the rapport and relationship with clients</w:t>
      </w:r>
    </w:p>
    <w:p>
      <w:pPr>
        <w:pStyle w:val="Compact"/>
        <w:numPr>
          <w:numId w:val="1001"/>
          <w:ilvl w:val="0"/>
        </w:numPr>
      </w:pPr>
      <w:r>
        <w:t xml:space="preserve">To initiate and follow through on Marketing Activities for the team including Product Brochures, Product Promotion Initiatives, Customer Joyful Banking Initiatives and including organising Customer Activities</w:t>
      </w:r>
    </w:p>
    <w:p>
      <w:pPr>
        <w:pStyle w:val="Compact"/>
        <w:numPr>
          <w:numId w:val="1001"/>
          <w:ilvl w:val="0"/>
        </w:numPr>
      </w:pPr>
      <w:r>
        <w:t xml:space="preserve">To assist Team lead in activities for Investor Sales of Products generated by Structured Debt Solutions and Corporate Investment Products</w:t>
      </w:r>
    </w:p>
    <w:p>
      <w:pPr>
        <w:pStyle w:val="Heading2"/>
      </w:pPr>
      <w:bookmarkStart w:id="23" w:name="qualifications-for-corporate-vp"/>
      <w:r>
        <w:t xml:space="preserve">Qualifications for corporate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Relationship Management of Listed large corporate</w:t>
      </w:r>
    </w:p>
    <w:p>
      <w:pPr>
        <w:pStyle w:val="Compact"/>
        <w:numPr>
          <w:numId w:val="1002"/>
          <w:ilvl w:val="0"/>
        </w:numPr>
      </w:pPr>
      <w:r>
        <w:t xml:space="preserve">Strong understanding of HKMA regulations including FATCA and Volcker rule</w:t>
      </w:r>
    </w:p>
    <w:p>
      <w:pPr>
        <w:pStyle w:val="Compact"/>
        <w:numPr>
          <w:numId w:val="1002"/>
          <w:ilvl w:val="0"/>
        </w:numPr>
      </w:pPr>
      <w:r>
        <w:t xml:space="preserve">Solid knowledge in treasury business and products</w:t>
      </w:r>
    </w:p>
    <w:p>
      <w:pPr>
        <w:pStyle w:val="Compact"/>
        <w:numPr>
          <w:numId w:val="1002"/>
          <w:ilvl w:val="0"/>
        </w:numPr>
      </w:pPr>
      <w:r>
        <w:t xml:space="preserve">Be the Selling Leader in a Management Position</w:t>
      </w:r>
    </w:p>
    <w:p>
      <w:pPr>
        <w:pStyle w:val="Compact"/>
        <w:numPr>
          <w:numId w:val="1002"/>
          <w:ilvl w:val="0"/>
        </w:numPr>
      </w:pPr>
      <w:r>
        <w:t xml:space="preserve">Manage and establish relationships with key decision makers at client level and agency level</w:t>
      </w:r>
    </w:p>
    <w:p>
      <w:pPr>
        <w:pStyle w:val="Compact"/>
        <w:numPr>
          <w:numId w:val="1002"/>
          <w:ilvl w:val="0"/>
        </w:numPr>
      </w:pPr>
      <w:r>
        <w:t xml:space="preserve">Manage rep firm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