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https://www.velvetjobs.com/job-descriptions/corporate-services-real-estate</w:t>
        </w:r>
      </w:hyperlink>
    </w:p>
    <w:p>
      <w:pPr>
        <w:pStyle w:val="Heading1"/>
      </w:pPr>
      <w:bookmarkStart w:id="21" w:name="example-of-corporate-services-real-estate-job-description"/>
      <w:r>
        <w:t xml:space="preserve">Example of Corporate Services &amp; Real Estate Job Description</w:t>
      </w:r>
      <w:bookmarkEnd w:id="21"/>
    </w:p>
    <w:p>
      <w:pPr>
        <w:pStyle w:val="Compact"/>
      </w:pPr>
      <w:r>
        <w:t xml:space="preserve">Our company is growing rapidly and is looking to fill the role of corporate services &amp; real estate. To join our growing team, please review the list of responsibilities and qualifications.</w:t>
      </w:r>
    </w:p>
    <w:p>
      <w:pPr>
        <w:pStyle w:val="Heading2"/>
      </w:pPr>
      <w:bookmarkStart w:id="22" w:name="responsibilities-for-corporate-services-real-estate"/>
      <w:r>
        <w:t xml:space="preserve">Responsibilities for corporate services &amp;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execute and manage the global communications strategy for the division including all internal and external communications</w:t>
      </w:r>
    </w:p>
    <w:p>
      <w:pPr>
        <w:pStyle w:val="Compact"/>
        <w:numPr>
          <w:numId w:val="1001"/>
          <w:ilvl w:val="0"/>
        </w:numPr>
      </w:pPr>
      <w:r>
        <w:t xml:space="preserve">Manage and develop a global communications team</w:t>
      </w:r>
    </w:p>
    <w:p>
      <w:pPr>
        <w:pStyle w:val="Compact"/>
        <w:numPr>
          <w:numId w:val="1001"/>
          <w:ilvl w:val="0"/>
        </w:numPr>
      </w:pPr>
      <w:r>
        <w:t xml:space="preserve">Consult with CSRE businesses on all elements of the internal client experience and foster cross-business cohesion within CSRE</w:t>
      </w:r>
    </w:p>
    <w:p>
      <w:pPr>
        <w:pStyle w:val="Compact"/>
        <w:numPr>
          <w:numId w:val="1001"/>
          <w:ilvl w:val="0"/>
        </w:numPr>
      </w:pPr>
      <w:r>
        <w:t xml:space="preserve">Work with Technology on CSRE-owned application rollouts, improvements, user testing and other changes as necessary</w:t>
      </w:r>
    </w:p>
    <w:p>
      <w:pPr>
        <w:pStyle w:val="Compact"/>
        <w:numPr>
          <w:numId w:val="1001"/>
          <w:ilvl w:val="0"/>
        </w:numPr>
      </w:pPr>
      <w:r>
        <w:t xml:space="preserve">Work in partnership with the firm?s Corporate Communications team, including Internal Communications, Media Relations and Brand Marketing</w:t>
      </w:r>
    </w:p>
    <w:p>
      <w:pPr>
        <w:pStyle w:val="Compact"/>
        <w:numPr>
          <w:numId w:val="1001"/>
          <w:ilvl w:val="0"/>
        </w:numPr>
      </w:pPr>
      <w:r>
        <w:t xml:space="preserve">Build relationships with firm and divisional clients and stakeholders at all levels</w:t>
      </w:r>
    </w:p>
    <w:p>
      <w:pPr>
        <w:pStyle w:val="Compact"/>
        <w:numPr>
          <w:numId w:val="1001"/>
          <w:ilvl w:val="0"/>
        </w:numPr>
      </w:pPr>
      <w:r>
        <w:t xml:space="preserve">Support and advise senior leadership on key communications, such as organizational announcements, client presentations and business updates</w:t>
      </w:r>
    </w:p>
    <w:p>
      <w:pPr>
        <w:pStyle w:val="Compact"/>
        <w:numPr>
          <w:numId w:val="1001"/>
          <w:ilvl w:val="0"/>
        </w:numPr>
      </w:pPr>
      <w:r>
        <w:t xml:space="preserve">Plan, develop and utilize a variety of channels to communicate information throughout the firm, including the intranet, e-mail, voicemail and internal social platforms</w:t>
      </w:r>
    </w:p>
    <w:p>
      <w:pPr>
        <w:pStyle w:val="Compact"/>
        <w:numPr>
          <w:numId w:val="1001"/>
          <w:ilvl w:val="0"/>
        </w:numPr>
      </w:pPr>
      <w:r>
        <w:t xml:space="preserve">Consult in the development and assist in the execution of crisis communications globally</w:t>
      </w:r>
    </w:p>
    <w:p>
      <w:pPr>
        <w:pStyle w:val="Compact"/>
        <w:numPr>
          <w:numId w:val="1001"/>
          <w:ilvl w:val="0"/>
        </w:numPr>
      </w:pPr>
      <w:r>
        <w:t xml:space="preserve">Maintain and further develop client-facing and internal staff web sites and content</w:t>
      </w:r>
    </w:p>
    <w:p>
      <w:pPr>
        <w:pStyle w:val="Heading2"/>
      </w:pPr>
      <w:bookmarkStart w:id="23" w:name="qualifications-for-corporate-services-real-estate"/>
      <w:r>
        <w:t xml:space="preserve">Qualifications for corporate services &amp;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Generate, analyze and report on communications volume and impact</w:t>
      </w:r>
    </w:p>
    <w:p>
      <w:pPr>
        <w:pStyle w:val="Compact"/>
        <w:numPr>
          <w:numId w:val="1002"/>
          <w:ilvl w:val="0"/>
        </w:numPr>
      </w:pPr>
      <w:r>
        <w:t xml:space="preserve">Support firm senior management reporting</w:t>
      </w:r>
    </w:p>
    <w:p>
      <w:pPr>
        <w:pStyle w:val="Compact"/>
        <w:numPr>
          <w:numId w:val="1002"/>
          <w:ilvl w:val="0"/>
        </w:numPr>
      </w:pPr>
      <w:r>
        <w:t xml:space="preserve">Knowledge of web development and social platforms</w:t>
      </w:r>
    </w:p>
    <w:p>
      <w:pPr>
        <w:pStyle w:val="Compact"/>
        <w:numPr>
          <w:numId w:val="1002"/>
          <w:ilvl w:val="0"/>
        </w:numPr>
      </w:pPr>
      <w:r>
        <w:t xml:space="preserve">BS in Communications or other business related degree</w:t>
      </w:r>
    </w:p>
    <w:p>
      <w:pPr>
        <w:pStyle w:val="Compact"/>
        <w:numPr>
          <w:numId w:val="1002"/>
          <w:ilvl w:val="0"/>
        </w:numPr>
      </w:pPr>
      <w:r>
        <w:t xml:space="preserve">Assessing and evaluating vendor related risks</w:t>
      </w:r>
    </w:p>
    <w:p>
      <w:pPr>
        <w:pStyle w:val="Compact"/>
        <w:numPr>
          <w:numId w:val="1002"/>
          <w:ilvl w:val="0"/>
        </w:numPr>
      </w:pPr>
      <w:r>
        <w:t xml:space="preserve">Coordinating and leading working groups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services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services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2021-10-28T12:50:42Z</dcterms:created>
  <dcterms:modified xsi:type="dcterms:W3CDTF">2021-10-28T12:50:42Z</dcterms:modified>
</cp:coreProperties>
</file>