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https://www.velvetjobs.com/job-descriptions/corporate-secretary</w:t>
        </w:r>
      </w:hyperlink>
    </w:p>
    <w:p>
      <w:pPr>
        <w:pStyle w:val="Heading1"/>
      </w:pPr>
      <w:bookmarkStart w:id="21" w:name="example-of-corporate-secretary-job-description"/>
      <w:r>
        <w:t xml:space="preserve">Example of Corporate Secretary Job Description</w:t>
      </w:r>
      <w:bookmarkEnd w:id="21"/>
    </w:p>
    <w:p>
      <w:pPr>
        <w:pStyle w:val="Compact"/>
      </w:pPr>
      <w:r>
        <w:t xml:space="preserve">Our company is growing rapidly and is looking to fill the role of corporate secretary. To join our growing team, please review the list of responsibilities and qualifications.</w:t>
      </w:r>
    </w:p>
    <w:p>
      <w:pPr>
        <w:pStyle w:val="Heading2"/>
      </w:pPr>
      <w:bookmarkStart w:id="22" w:name="responsibilities-for-corporate-secretary"/>
      <w:r>
        <w:t xml:space="preserve">Responsibilities for corporate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of customer KYC prior to transaction booking oversight of account KYC completion to ensure compliance with AML/KYC regulations</w:t>
      </w:r>
    </w:p>
    <w:p>
      <w:pPr>
        <w:pStyle w:val="Compact"/>
        <w:numPr>
          <w:numId w:val="1001"/>
          <w:ilvl w:val="0"/>
        </w:numPr>
      </w:pPr>
      <w:r>
        <w:t xml:space="preserve">Ensure filing of all statutory reports as required by Bahamas regulations and the Central Bank of The Bahamas</w:t>
      </w:r>
    </w:p>
    <w:p>
      <w:pPr>
        <w:pStyle w:val="Compact"/>
        <w:numPr>
          <w:numId w:val="1001"/>
          <w:ilvl w:val="0"/>
        </w:numPr>
      </w:pPr>
      <w:r>
        <w:t xml:space="preserve">Partner with Business Management teams to provide oversight and business decisions to aid in pushing projects toward completion</w:t>
      </w:r>
    </w:p>
    <w:p>
      <w:pPr>
        <w:pStyle w:val="Compact"/>
        <w:numPr>
          <w:numId w:val="1001"/>
          <w:ilvl w:val="0"/>
        </w:numPr>
      </w:pPr>
      <w:r>
        <w:t xml:space="preserve">Member of company secretarial team who provide secretarial support services to Irish regulated funds and SPVs (both domiciled in Ireland and UK)</w:t>
      </w:r>
    </w:p>
    <w:p>
      <w:pPr>
        <w:pStyle w:val="Compact"/>
        <w:numPr>
          <w:numId w:val="1001"/>
          <w:ilvl w:val="0"/>
        </w:numPr>
      </w:pPr>
      <w:r>
        <w:t xml:space="preserve">Co-ordinate holding of board meetings and AGMs / EGMs</w:t>
      </w:r>
    </w:p>
    <w:p>
      <w:pPr>
        <w:pStyle w:val="Compact"/>
        <w:numPr>
          <w:numId w:val="1001"/>
          <w:ilvl w:val="0"/>
        </w:numPr>
      </w:pPr>
      <w:r>
        <w:t xml:space="preserve">Liaising with accountants, auditors, receivers, liquidators, legal advisers and stock exchanges</w:t>
      </w:r>
    </w:p>
    <w:p>
      <w:pPr>
        <w:pStyle w:val="Compact"/>
        <w:numPr>
          <w:numId w:val="1001"/>
          <w:ilvl w:val="0"/>
        </w:numPr>
      </w:pPr>
      <w:r>
        <w:t xml:space="preserve">Supporting the accounting team with providing co-sec information, ensuring that financial statements are signed off and filed on time</w:t>
      </w:r>
    </w:p>
    <w:p>
      <w:pPr>
        <w:pStyle w:val="Compact"/>
        <w:numPr>
          <w:numId w:val="1001"/>
          <w:ilvl w:val="0"/>
        </w:numPr>
      </w:pPr>
      <w:r>
        <w:t xml:space="preserve">Keeping regulatory files and distributing any correspondence from regulatory authorities such as the Central Bank of Ireland and IAASA</w:t>
      </w:r>
    </w:p>
    <w:p>
      <w:pPr>
        <w:pStyle w:val="Compact"/>
        <w:numPr>
          <w:numId w:val="1001"/>
          <w:ilvl w:val="0"/>
        </w:numPr>
      </w:pPr>
      <w:r>
        <w:t xml:space="preserve">Attending and minuting funds board meetings</w:t>
      </w:r>
    </w:p>
    <w:p>
      <w:pPr>
        <w:pStyle w:val="Compact"/>
        <w:numPr>
          <w:numId w:val="1001"/>
          <w:ilvl w:val="0"/>
        </w:numPr>
      </w:pPr>
      <w:r>
        <w:t xml:space="preserve">Acting as ONR systems administrator for the Central Bank of Ireland ONR system</w:t>
      </w:r>
    </w:p>
    <w:p>
      <w:pPr>
        <w:pStyle w:val="Heading2"/>
      </w:pPr>
      <w:bookmarkStart w:id="23" w:name="qualifications-for-corporate-secretary"/>
      <w:r>
        <w:t xml:space="preserve">Qualifications for corporate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providing company secretarial support to UK listed investment companies</w:t>
      </w:r>
    </w:p>
    <w:p>
      <w:pPr>
        <w:pStyle w:val="Compact"/>
        <w:numPr>
          <w:numId w:val="1002"/>
          <w:ilvl w:val="0"/>
        </w:numPr>
      </w:pPr>
      <w:r>
        <w:t xml:space="preserve">Qualified individuals must possess a High School Diploma and 6-8 years administrative experience or Associate Degree and 4-6 years administrative experience</w:t>
      </w:r>
    </w:p>
    <w:p>
      <w:pPr>
        <w:pStyle w:val="Compact"/>
        <w:numPr>
          <w:numId w:val="1002"/>
          <w:ilvl w:val="0"/>
        </w:numPr>
      </w:pPr>
      <w:r>
        <w:t xml:space="preserve">Competencies required for this role are project management and multi-tasking</w:t>
      </w:r>
    </w:p>
    <w:p>
      <w:pPr>
        <w:pStyle w:val="Compact"/>
        <w:numPr>
          <w:numId w:val="1002"/>
          <w:ilvl w:val="0"/>
        </w:numPr>
      </w:pPr>
      <w:r>
        <w:t xml:space="preserve">The candidate must be a customer service oriented individual</w:t>
      </w:r>
    </w:p>
    <w:p>
      <w:pPr>
        <w:pStyle w:val="Compact"/>
        <w:numPr>
          <w:numId w:val="1002"/>
          <w:ilvl w:val="0"/>
        </w:numPr>
      </w:pPr>
      <w:r>
        <w:t xml:space="preserve">Must be proficient in the use of Microsoft Office Suite (Outlook, Word, Excel, and PowerPoint) and other computer software programs</w:t>
      </w:r>
    </w:p>
    <w:p>
      <w:pPr>
        <w:pStyle w:val="Compact"/>
        <w:numPr>
          <w:numId w:val="1002"/>
          <w:ilvl w:val="0"/>
        </w:numPr>
      </w:pPr>
      <w:r>
        <w:t xml:space="preserve">Excellent secretarial skills, general bookkeeping skills, organizational and filing skills, computer proficiency, and telecommunications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2021-10-28T12:51:32Z</dcterms:created>
  <dcterms:modified xsi:type="dcterms:W3CDTF">2021-10-28T12:51:32Z</dcterms:modified>
</cp:coreProperties>
</file>