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https://www.velvetjobs.com/job-descriptions/corporate-responsibility</w:t>
        </w:r>
      </w:hyperlink>
    </w:p>
    <w:p>
      <w:pPr>
        <w:pStyle w:val="Heading1"/>
      </w:pPr>
      <w:bookmarkStart w:id="21" w:name="example-of-corporate-responsibility-job-description"/>
      <w:r>
        <w:t xml:space="preserve">Example of Corporate Responsibility Job Description</w:t>
      </w:r>
      <w:bookmarkEnd w:id="21"/>
    </w:p>
    <w:p>
      <w:pPr>
        <w:pStyle w:val="Compact"/>
      </w:pPr>
      <w:r>
        <w:t xml:space="preserve">Our growing company is searching for experienced candidates for the position of corporate responsibility.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responsibility"/>
      <w:r>
        <w:t xml:space="preserve">Responsibilities for corporate responsibility</w:t>
      </w:r>
      <w:bookmarkEnd w:id="22"/>
    </w:p>
    <w:p>
      <w:pPr>
        <w:pStyle w:val="Compact"/>
        <w:numPr>
          <w:numId w:val="1001"/>
          <w:ilvl w:val="0"/>
        </w:numPr>
      </w:pPr>
      <w:r>
        <w:t xml:space="preserve">Assist with the production of PowerPoint presentations</w:t>
      </w:r>
    </w:p>
    <w:p>
      <w:pPr>
        <w:pStyle w:val="Compact"/>
        <w:numPr>
          <w:numId w:val="1001"/>
          <w:ilvl w:val="0"/>
        </w:numPr>
      </w:pPr>
      <w:r>
        <w:t xml:space="preserve">Assist with data management in Excel</w:t>
      </w:r>
    </w:p>
    <w:p>
      <w:pPr>
        <w:pStyle w:val="Compact"/>
        <w:numPr>
          <w:numId w:val="1001"/>
          <w:ilvl w:val="0"/>
        </w:numPr>
      </w:pPr>
      <w:r>
        <w:t xml:space="preserve">Help design and execute events and conduct research to support signature initiatives</w:t>
      </w:r>
    </w:p>
    <w:p>
      <w:pPr>
        <w:pStyle w:val="Compact"/>
        <w:numPr>
          <w:numId w:val="1001"/>
          <w:ilvl w:val="0"/>
        </w:numPr>
      </w:pPr>
      <w:r>
        <w:t xml:space="preserve">Create information packets that can be used for external meetings in the region containing appropriate fact sheets and brochures (will assist in the creation of these documents if they don't already exist)</w:t>
      </w:r>
    </w:p>
    <w:p>
      <w:pPr>
        <w:pStyle w:val="Compact"/>
        <w:numPr>
          <w:numId w:val="1001"/>
          <w:ilvl w:val="0"/>
        </w:numPr>
      </w:pPr>
      <w:r>
        <w:t xml:space="preserve">Create master distribution lists to include grantees, elected officials and key stakeholders, and ensure accuracy of contact information</w:t>
      </w:r>
    </w:p>
    <w:p>
      <w:pPr>
        <w:pStyle w:val="Compact"/>
        <w:numPr>
          <w:numId w:val="1001"/>
          <w:ilvl w:val="0"/>
        </w:numPr>
      </w:pPr>
      <w:r>
        <w:t xml:space="preserve">Support grant making (grant acknowledgement forms follow-up, processing Discretionary requests)</w:t>
      </w:r>
    </w:p>
    <w:p>
      <w:pPr>
        <w:pStyle w:val="Compact"/>
        <w:numPr>
          <w:numId w:val="1001"/>
          <w:ilvl w:val="0"/>
        </w:numPr>
      </w:pPr>
      <w:r>
        <w:t xml:space="preserve">Meeting preparation (collect biographies, create packets, manage RSVPs)</w:t>
      </w:r>
    </w:p>
    <w:p>
      <w:pPr>
        <w:pStyle w:val="Compact"/>
        <w:numPr>
          <w:numId w:val="1001"/>
          <w:ilvl w:val="0"/>
        </w:numPr>
      </w:pPr>
      <w:r>
        <w:t xml:space="preserve">Build and maintain a volunteer opportunity database</w:t>
      </w:r>
    </w:p>
    <w:p>
      <w:pPr>
        <w:pStyle w:val="Compact"/>
        <w:numPr>
          <w:numId w:val="1001"/>
          <w:ilvl w:val="0"/>
        </w:numPr>
      </w:pPr>
      <w:r>
        <w:t xml:space="preserve">Prescreen letters of Inquiry regarding the firm's philanthropic giving</w:t>
      </w:r>
    </w:p>
    <w:p>
      <w:pPr>
        <w:pStyle w:val="Compact"/>
        <w:numPr>
          <w:numId w:val="1001"/>
          <w:ilvl w:val="0"/>
        </w:numPr>
      </w:pPr>
      <w:r>
        <w:t xml:space="preserve">Prepare background research and briefing materials for external partner meetings</w:t>
      </w:r>
    </w:p>
    <w:p>
      <w:pPr>
        <w:pStyle w:val="Heading2"/>
      </w:pPr>
      <w:bookmarkStart w:id="23" w:name="qualifications-for-corporate-responsibility"/>
      <w:r>
        <w:t xml:space="preserve">Qualifications for corporate responsibility</w:t>
      </w:r>
      <w:bookmarkEnd w:id="23"/>
    </w:p>
    <w:p>
      <w:pPr>
        <w:pStyle w:val="Compact"/>
        <w:numPr>
          <w:numId w:val="1002"/>
          <w:ilvl w:val="0"/>
        </w:numPr>
      </w:pPr>
      <w:r>
        <w:t xml:space="preserve">Exposure or experience with BPM Workflow technologies a plus</w:t>
      </w:r>
    </w:p>
    <w:p>
      <w:pPr>
        <w:pStyle w:val="Compact"/>
        <w:numPr>
          <w:numId w:val="1002"/>
          <w:ilvl w:val="0"/>
        </w:numPr>
      </w:pPr>
      <w:r>
        <w:t xml:space="preserve">Must have experience with Internet protocols and security, including FTP, SFTP and FTPS</w:t>
      </w:r>
    </w:p>
    <w:p>
      <w:pPr>
        <w:pStyle w:val="Compact"/>
        <w:numPr>
          <w:numId w:val="1002"/>
          <w:ilvl w:val="0"/>
        </w:numPr>
      </w:pPr>
      <w:r>
        <w:t xml:space="preserve">Bachelors degree with Masters in relevant field and foreign language skills desired</w:t>
      </w:r>
    </w:p>
    <w:p>
      <w:pPr>
        <w:pStyle w:val="Compact"/>
        <w:numPr>
          <w:numId w:val="1002"/>
          <w:ilvl w:val="0"/>
        </w:numPr>
      </w:pPr>
      <w:r>
        <w:t xml:space="preserve">PowerPoint, Excel, and social media experience preferred</w:t>
      </w:r>
    </w:p>
    <w:p>
      <w:pPr>
        <w:pStyle w:val="Compact"/>
        <w:numPr>
          <w:numId w:val="1002"/>
          <w:ilvl w:val="0"/>
        </w:numPr>
      </w:pPr>
      <w:r>
        <w:t xml:space="preserve">Travel and occasional extended hours may be required</w:t>
      </w:r>
    </w:p>
    <w:p>
      <w:pPr>
        <w:pStyle w:val="Compact"/>
        <w:numPr>
          <w:numId w:val="1002"/>
          <w:ilvl w:val="0"/>
        </w:numPr>
      </w:pPr>
      <w:r>
        <w:t xml:space="preserve">Currently enrolled in a degree-seeking undergraduate or graduate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sponsibi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sponsibi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2021-10-28T13:12:07Z</dcterms:created>
  <dcterms:modified xsi:type="dcterms:W3CDTF">2021-10-28T13:12:07Z</dcterms:modified>
</cp:coreProperties>
</file>