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https://www.velvetjobs.com/job-descriptions/corporate-relations</w:t>
        </w:r>
      </w:hyperlink>
    </w:p>
    <w:p>
      <w:pPr>
        <w:pStyle w:val="Heading1"/>
      </w:pPr>
      <w:bookmarkStart w:id="21" w:name="example-of-corporate-relations-job-description"/>
      <w:r>
        <w:t xml:space="preserve">Example of Corporate Relations Job Description</w:t>
      </w:r>
      <w:bookmarkEnd w:id="21"/>
    </w:p>
    <w:p>
      <w:pPr>
        <w:pStyle w:val="Compact"/>
      </w:pPr>
      <w:r>
        <w:t xml:space="preserve">Our company is looking for a corporate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relations"/>
      <w:r>
        <w:t xml:space="preserve">Responsibilities for corporate relations</w:t>
      </w:r>
      <w:bookmarkEnd w:id="22"/>
    </w:p>
    <w:p>
      <w:pPr>
        <w:pStyle w:val="Compact"/>
        <w:numPr>
          <w:numId w:val="1001"/>
          <w:ilvl w:val="0"/>
        </w:numPr>
      </w:pPr>
      <w:r>
        <w:t xml:space="preserve">Developing, producing and distribute a periodic alumni newsletter featuring engaging alumni-focused content</w:t>
      </w:r>
    </w:p>
    <w:p>
      <w:pPr>
        <w:pStyle w:val="Compact"/>
        <w:numPr>
          <w:numId w:val="1001"/>
          <w:ilvl w:val="0"/>
        </w:numPr>
      </w:pPr>
      <w:r>
        <w:t xml:space="preserve">Establishing and building relationships with a broad range of alumni and preparing and disseminating regular alumni correspondence via traditional and social media networks</w:t>
      </w:r>
    </w:p>
    <w:p>
      <w:pPr>
        <w:pStyle w:val="Compact"/>
        <w:numPr>
          <w:numId w:val="1001"/>
          <w:ilvl w:val="0"/>
        </w:numPr>
      </w:pPr>
      <w:r>
        <w:t xml:space="preserve">Maintaining regular communication with alumni via direct contact, email blasts, LinkedIn and other outreach platforms and initiatives</w:t>
      </w:r>
    </w:p>
    <w:p>
      <w:pPr>
        <w:pStyle w:val="Compact"/>
        <w:numPr>
          <w:numId w:val="1001"/>
          <w:ilvl w:val="0"/>
        </w:numPr>
      </w:pPr>
      <w:r>
        <w:t xml:space="preserve">Creating opportunities for alumni participation and interaction with the brand</w:t>
      </w:r>
    </w:p>
    <w:p>
      <w:pPr>
        <w:pStyle w:val="Compact"/>
        <w:numPr>
          <w:numId w:val="1001"/>
          <w:ilvl w:val="0"/>
        </w:numPr>
      </w:pPr>
      <w:r>
        <w:t xml:space="preserve">Identify, cultivate, solicit, and steward corporations</w:t>
      </w:r>
    </w:p>
    <w:p>
      <w:pPr>
        <w:pStyle w:val="Compact"/>
        <w:numPr>
          <w:numId w:val="1001"/>
          <w:ilvl w:val="0"/>
        </w:numPr>
      </w:pPr>
      <w:r>
        <w:t xml:space="preserve">Responsible for identifying and driving new business opportunities with volunteers, sponsors/partners in a manner that is complementary and seamless with division goals and objectives</w:t>
      </w:r>
    </w:p>
    <w:p>
      <w:pPr>
        <w:pStyle w:val="Compact"/>
        <w:numPr>
          <w:numId w:val="1001"/>
          <w:ilvl w:val="0"/>
        </w:numPr>
      </w:pPr>
      <w:r>
        <w:t xml:space="preserve">Serves as a resource to staff in navigating inter and intra-department teams to secure and deliver on sponsorships</w:t>
      </w:r>
    </w:p>
    <w:p>
      <w:pPr>
        <w:pStyle w:val="Compact"/>
        <w:numPr>
          <w:numId w:val="1001"/>
          <w:ilvl w:val="0"/>
        </w:numPr>
      </w:pPr>
      <w:r>
        <w:t xml:space="preserve">As a client-facing development director, ensure top level customer service is achieved through strong relationship skills &amp; professionalism</w:t>
      </w:r>
    </w:p>
    <w:p>
      <w:pPr>
        <w:pStyle w:val="Compact"/>
        <w:numPr>
          <w:numId w:val="1001"/>
          <w:ilvl w:val="0"/>
        </w:numPr>
      </w:pPr>
      <w:r>
        <w:t xml:space="preserve">Develops and implements year-round pipelines to ensure sufficient depth for revenue generation and excellent customer relations</w:t>
      </w:r>
    </w:p>
    <w:p>
      <w:pPr>
        <w:pStyle w:val="Compact"/>
        <w:numPr>
          <w:numId w:val="1001"/>
          <w:ilvl w:val="0"/>
        </w:numPr>
      </w:pPr>
      <w:r>
        <w:t xml:space="preserve">Supports collaboration across staff in the office and partners across the Affiliate</w:t>
      </w:r>
    </w:p>
    <w:p>
      <w:pPr>
        <w:pStyle w:val="Heading2"/>
      </w:pPr>
      <w:bookmarkStart w:id="23" w:name="qualifications-for-corporate-relations"/>
      <w:r>
        <w:t xml:space="preserve">Qualifications for corporate relations</w:t>
      </w:r>
      <w:bookmarkEnd w:id="23"/>
    </w:p>
    <w:p>
      <w:pPr>
        <w:pStyle w:val="Compact"/>
        <w:numPr>
          <w:numId w:val="1002"/>
          <w:ilvl w:val="0"/>
        </w:numPr>
      </w:pPr>
      <w:r>
        <w:t xml:space="preserve">Ability to implement initiatives from A to Z</w:t>
      </w:r>
    </w:p>
    <w:p>
      <w:pPr>
        <w:pStyle w:val="Compact"/>
        <w:numPr>
          <w:numId w:val="1002"/>
          <w:ilvl w:val="0"/>
        </w:numPr>
      </w:pPr>
      <w:r>
        <w:t xml:space="preserve">2+ years of experience in an alumni relations capacity</w:t>
      </w:r>
    </w:p>
    <w:p>
      <w:pPr>
        <w:pStyle w:val="Compact"/>
        <w:numPr>
          <w:numId w:val="1002"/>
          <w:ilvl w:val="0"/>
        </w:numPr>
      </w:pPr>
      <w:r>
        <w:t xml:space="preserve">High professional and ethical standards for handling personal and confidential information</w:t>
      </w:r>
    </w:p>
    <w:p>
      <w:pPr>
        <w:pStyle w:val="Compact"/>
        <w:numPr>
          <w:numId w:val="1002"/>
          <w:ilvl w:val="0"/>
        </w:numPr>
      </w:pPr>
      <w:r>
        <w:t xml:space="preserve">Strong leadership skills with the ability to be persuasive and influential</w:t>
      </w:r>
    </w:p>
    <w:p>
      <w:pPr>
        <w:pStyle w:val="Compact"/>
        <w:numPr>
          <w:numId w:val="1002"/>
          <w:ilvl w:val="0"/>
        </w:numPr>
      </w:pPr>
      <w:r>
        <w:t xml:space="preserve">Creative thinker, self-motivated, and detail-oriented</w:t>
      </w:r>
    </w:p>
    <w:p>
      <w:pPr>
        <w:pStyle w:val="Compact"/>
        <w:numPr>
          <w:numId w:val="1002"/>
          <w:ilvl w:val="0"/>
        </w:numPr>
      </w:pPr>
      <w:r>
        <w:t xml:space="preserve">Experience with a customer relationship management (CRM) tool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2021-10-28T18:28:41Z</dcterms:created>
  <dcterms:modified xsi:type="dcterms:W3CDTF">2021-10-28T18:28:41Z</dcterms:modified>
</cp:coreProperties>
</file>