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https://www.velvetjobs.com/job-descriptions/corporate-project-manager</w:t>
        </w:r>
      </w:hyperlink>
    </w:p>
    <w:p>
      <w:pPr>
        <w:pStyle w:val="Heading1"/>
      </w:pPr>
      <w:bookmarkStart w:id="21" w:name="example-of-corporate-project-manager-job-description"/>
      <w:r>
        <w:t xml:space="preserve">Example of Corporate Project Manager Job Description</w:t>
      </w:r>
      <w:bookmarkEnd w:id="21"/>
    </w:p>
    <w:p>
      <w:pPr>
        <w:pStyle w:val="Compact"/>
      </w:pPr>
      <w:r>
        <w:t xml:space="preserve">Our company is looking for a corporate project manager. To join our growing team, please review the list of responsibilities and qualifications.</w:t>
      </w:r>
    </w:p>
    <w:p>
      <w:pPr>
        <w:pStyle w:val="Heading2"/>
      </w:pPr>
      <w:bookmarkStart w:id="22" w:name="responsibilities-for-corporate-project-manager"/>
      <w:r>
        <w:t xml:space="preserve">Responsibilities for corporate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 team members</w:t>
      </w:r>
    </w:p>
    <w:p>
      <w:pPr>
        <w:pStyle w:val="Compact"/>
        <w:numPr>
          <w:numId w:val="1001"/>
          <w:ilvl w:val="0"/>
        </w:numPr>
      </w:pPr>
      <w:r>
        <w:t xml:space="preserve">Close-proximity support</w:t>
      </w:r>
    </w:p>
    <w:p>
      <w:pPr>
        <w:pStyle w:val="Compact"/>
        <w:numPr>
          <w:numId w:val="1001"/>
          <w:ilvl w:val="0"/>
        </w:numPr>
      </w:pPr>
      <w:r>
        <w:t xml:space="preserve">Contribute to the project methodology</w:t>
      </w:r>
    </w:p>
    <w:p>
      <w:pPr>
        <w:pStyle w:val="Compact"/>
        <w:numPr>
          <w:numId w:val="1001"/>
          <w:ilvl w:val="0"/>
        </w:numPr>
      </w:pPr>
      <w:r>
        <w:t xml:space="preserve">Develop and manage scope, budgets and schedules for small to large-scale new development and renovation projects</w:t>
      </w:r>
    </w:p>
    <w:p>
      <w:pPr>
        <w:pStyle w:val="Compact"/>
        <w:numPr>
          <w:numId w:val="1001"/>
          <w:ilvl w:val="0"/>
        </w:numPr>
      </w:pPr>
      <w:r>
        <w:t xml:space="preserve">Manage approval and permitting phases of the development process</w:t>
      </w:r>
    </w:p>
    <w:p>
      <w:pPr>
        <w:pStyle w:val="Compact"/>
        <w:numPr>
          <w:numId w:val="1001"/>
          <w:ilvl w:val="0"/>
        </w:numPr>
      </w:pPr>
      <w:r>
        <w:t xml:space="preserve">Oversee contractor and vendor selection and performance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external industry experts</w:t>
      </w:r>
    </w:p>
    <w:p>
      <w:pPr>
        <w:pStyle w:val="Compact"/>
        <w:numPr>
          <w:numId w:val="1001"/>
          <w:ilvl w:val="0"/>
        </w:numPr>
      </w:pPr>
      <w:r>
        <w:t xml:space="preserve">Oversee bidding process and contract negotiations</w:t>
      </w:r>
    </w:p>
    <w:p>
      <w:pPr>
        <w:pStyle w:val="Compact"/>
        <w:numPr>
          <w:numId w:val="1001"/>
          <w:ilvl w:val="0"/>
        </w:numPr>
      </w:pPr>
      <w:r>
        <w:t xml:space="preserve">Assist with National Delivery coordination</w:t>
      </w:r>
    </w:p>
    <w:p>
      <w:pPr>
        <w:pStyle w:val="Compact"/>
        <w:numPr>
          <w:numId w:val="1001"/>
          <w:ilvl w:val="0"/>
        </w:numPr>
      </w:pPr>
      <w:r>
        <w:t xml:space="preserve">Demonstrate accountability for functional, business, and broad company objectives with successful project execution and customer first mindset</w:t>
      </w:r>
    </w:p>
    <w:p>
      <w:pPr>
        <w:pStyle w:val="Heading2"/>
      </w:pPr>
      <w:bookmarkStart w:id="23" w:name="qualifications-for-corporate-project-manager"/>
      <w:r>
        <w:t xml:space="preserve">Qualifications for corporate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10 years of Program and Project management experience interfacing with both technical and business teams, preferably in GTI</w:t>
      </w:r>
    </w:p>
    <w:p>
      <w:pPr>
        <w:pStyle w:val="Compact"/>
        <w:numPr>
          <w:numId w:val="1002"/>
          <w:ilvl w:val="0"/>
        </w:numPr>
      </w:pPr>
      <w:r>
        <w:t xml:space="preserve">CA/CMA/CGA/MBA/CFA with 5+ years of Finance / Project portfolio experience</w:t>
      </w:r>
    </w:p>
    <w:p>
      <w:pPr>
        <w:pStyle w:val="Compact"/>
        <w:numPr>
          <w:numId w:val="1002"/>
          <w:ilvl w:val="0"/>
        </w:numPr>
      </w:pPr>
      <w:r>
        <w:t xml:space="preserve">Comfortable with leading meetings and delivering presentations to senior executives</w:t>
      </w:r>
    </w:p>
    <w:p>
      <w:pPr>
        <w:pStyle w:val="Compact"/>
        <w:numPr>
          <w:numId w:val="1002"/>
          <w:ilvl w:val="0"/>
        </w:numPr>
      </w:pPr>
      <w:r>
        <w:t xml:space="preserve">Proactive self starter – able to work independently in a relatively unstructured environment</w:t>
      </w:r>
    </w:p>
    <w:p>
      <w:pPr>
        <w:pStyle w:val="Compact"/>
        <w:numPr>
          <w:numId w:val="1002"/>
          <w:ilvl w:val="0"/>
        </w:numPr>
      </w:pPr>
      <w:r>
        <w:t xml:space="preserve">Organizational awareness and the ability to balance the viewpoints of Finance, business units and Project Management Offices</w:t>
      </w:r>
    </w:p>
    <w:p>
      <w:pPr>
        <w:pStyle w:val="Compact"/>
        <w:numPr>
          <w:numId w:val="1002"/>
          <w:ilvl w:val="0"/>
        </w:numPr>
      </w:pPr>
      <w:r>
        <w:t xml:space="preserve">This position would be of interest to a high performing analytical individual with a value-added mindset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2021-10-28T13:26:17Z</dcterms:created>
  <dcterms:modified xsi:type="dcterms:W3CDTF">2021-10-28T13:26:17Z</dcterms:modified>
</cp:coreProperties>
</file>