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https://www.velvetjobs.com/job-descriptions/corporate-pilot</w:t>
        </w:r>
      </w:hyperlink>
    </w:p>
    <w:p>
      <w:pPr>
        <w:pStyle w:val="Heading1"/>
      </w:pPr>
      <w:bookmarkStart w:id="21" w:name="example-of-corporate-pilot-job-description"/>
      <w:r>
        <w:t xml:space="preserve">Example of Corporate Pilot Job Description</w:t>
      </w:r>
      <w:bookmarkEnd w:id="21"/>
    </w:p>
    <w:p>
      <w:pPr>
        <w:pStyle w:val="Compact"/>
      </w:pPr>
      <w:r>
        <w:t xml:space="preserve">Our company is hiring for a corporate pilot. To join our growing team, please review the list of responsibilities and qualifications.</w:t>
      </w:r>
    </w:p>
    <w:p>
      <w:pPr>
        <w:pStyle w:val="Heading2"/>
      </w:pPr>
      <w:bookmarkStart w:id="22" w:name="responsibilities-for-corporate-pilot"/>
      <w:r>
        <w:t xml:space="preserve">Responsibilities for corporate pilot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Compliance with Aircraft Flight Manual operating procedures and limitations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services to passengers</w:t>
      </w:r>
    </w:p>
    <w:p>
      <w:pPr>
        <w:pStyle w:val="Compact"/>
        <w:numPr>
          <w:numId w:val="1001"/>
          <w:ilvl w:val="0"/>
        </w:numPr>
      </w:pPr>
      <w:r>
        <w:t xml:space="preserve">Determining the aircraft weight and balance</w:t>
      </w:r>
    </w:p>
    <w:p>
      <w:pPr>
        <w:pStyle w:val="Compact"/>
        <w:numPr>
          <w:numId w:val="1001"/>
          <w:ilvl w:val="0"/>
        </w:numPr>
      </w:pPr>
      <w:r>
        <w:t xml:space="preserve">Ensuring that all flight-planning and ATC filing requirements have been met</w:t>
      </w:r>
    </w:p>
    <w:p>
      <w:pPr>
        <w:pStyle w:val="Compact"/>
        <w:numPr>
          <w:numId w:val="1001"/>
          <w:ilvl w:val="0"/>
        </w:numPr>
      </w:pPr>
      <w:r>
        <w:t xml:space="preserve">Ensuring that the aircraft is airworthy, duly registered and that the documentation specified in the FOM are on board the aircraft</w:t>
      </w:r>
    </w:p>
    <w:p>
      <w:pPr>
        <w:pStyle w:val="Compact"/>
        <w:numPr>
          <w:numId w:val="1001"/>
          <w:ilvl w:val="0"/>
        </w:numPr>
      </w:pPr>
      <w:r>
        <w:t xml:space="preserve">Ensuring an aircraft pre-flight inspection has been properly conducted before departure</w:t>
      </w:r>
    </w:p>
    <w:p>
      <w:pPr>
        <w:pStyle w:val="Compact"/>
        <w:numPr>
          <w:numId w:val="1001"/>
          <w:ilvl w:val="0"/>
        </w:numPr>
      </w:pPr>
      <w:r>
        <w:t xml:space="preserve">Briefing the passengers in accordance with the requirements specified in the FOM and SOP</w:t>
      </w:r>
    </w:p>
    <w:p>
      <w:pPr>
        <w:pStyle w:val="Compact"/>
        <w:numPr>
          <w:numId w:val="1001"/>
          <w:ilvl w:val="0"/>
        </w:numPr>
      </w:pPr>
      <w:r>
        <w:t xml:space="preserve">Ensuring compliance with customs, immigration and cabotage laws</w:t>
      </w:r>
    </w:p>
    <w:p>
      <w:pPr>
        <w:pStyle w:val="Compact"/>
        <w:numPr>
          <w:numId w:val="1001"/>
          <w:ilvl w:val="0"/>
        </w:numPr>
      </w:pPr>
      <w:r>
        <w:t xml:space="preserve">Timely and accurate communication with Scheduling during the course of an assigned flight</w:t>
      </w:r>
    </w:p>
    <w:p>
      <w:pPr>
        <w:pStyle w:val="Compact"/>
        <w:numPr>
          <w:numId w:val="1001"/>
          <w:ilvl w:val="0"/>
        </w:numPr>
      </w:pPr>
      <w:r>
        <w:t xml:space="preserve">Completing all post flight duties, including notification to the company of any deviation from the planned itinerary or overnight location</w:t>
      </w:r>
    </w:p>
    <w:p>
      <w:pPr>
        <w:pStyle w:val="Heading2"/>
      </w:pPr>
      <w:bookmarkStart w:id="23" w:name="qualifications-for-corporate-pilot"/>
      <w:r>
        <w:t xml:space="preserve">Qualifications for corporate pilot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type rating with 5 years’ experience in corporate, airline, air taxi, or military</w:t>
      </w:r>
    </w:p>
    <w:p>
      <w:pPr>
        <w:pStyle w:val="Compact"/>
        <w:numPr>
          <w:numId w:val="1002"/>
          <w:ilvl w:val="0"/>
        </w:numPr>
      </w:pPr>
      <w:r>
        <w:t xml:space="preserve">Airline Transport (ATP) Certificate</w:t>
      </w:r>
    </w:p>
    <w:p>
      <w:pPr>
        <w:pStyle w:val="Compact"/>
        <w:numPr>
          <w:numId w:val="1002"/>
          <w:ilvl w:val="0"/>
        </w:numPr>
      </w:pPr>
      <w:r>
        <w:t xml:space="preserve">First Class FAA Medical Certificate</w:t>
      </w:r>
    </w:p>
    <w:p>
      <w:pPr>
        <w:pStyle w:val="Compact"/>
        <w:numPr>
          <w:numId w:val="1002"/>
          <w:ilvl w:val="0"/>
        </w:numPr>
      </w:pPr>
      <w:r>
        <w:t xml:space="preserve">Candidates with CE-750 ratings and experience preferred</w:t>
      </w:r>
    </w:p>
    <w:p>
      <w:pPr>
        <w:pStyle w:val="Compact"/>
        <w:numPr>
          <w:numId w:val="1002"/>
          <w:ilvl w:val="0"/>
        </w:numPr>
      </w:pPr>
      <w:r>
        <w:t xml:space="preserve">Highly-motivated self-starter with a strong work ethic</w:t>
      </w:r>
    </w:p>
    <w:p>
      <w:pPr>
        <w:pStyle w:val="Compact"/>
        <w:numPr>
          <w:numId w:val="1002"/>
          <w:ilvl w:val="0"/>
        </w:numPr>
      </w:pPr>
      <w:r>
        <w:t xml:space="preserve">Bachelor’s degree (or Associate’s Degree with an ATP rating)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pilo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pil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2021-10-28T18:30:46Z</dcterms:created>
  <dcterms:modified xsi:type="dcterms:W3CDTF">2021-10-28T18:30:46Z</dcterms:modified>
</cp:coreProperties>
</file>