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https://www.velvetjobs.com/job-descriptions/corporate-manager</w:t>
        </w:r>
      </w:hyperlink>
    </w:p>
    <w:p>
      <w:pPr>
        <w:pStyle w:val="Heading1"/>
      </w:pPr>
      <w:bookmarkStart w:id="21" w:name="example-of-corporate-manager-job-description"/>
      <w:r>
        <w:t xml:space="preserve">Example of Corporate Manager Job Description</w:t>
      </w:r>
      <w:bookmarkEnd w:id="21"/>
    </w:p>
    <w:p>
      <w:pPr>
        <w:pStyle w:val="Compact"/>
      </w:pPr>
      <w:r>
        <w:t xml:space="preserve">Our company is growing rapidly and is hiring for a corporate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manager"/>
      <w:r>
        <w:t xml:space="preserve">Responsibilities for corporate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Corporate New Hire Onboarding and Orientation</w:t>
      </w:r>
    </w:p>
    <w:p>
      <w:pPr>
        <w:pStyle w:val="Compact"/>
        <w:numPr>
          <w:numId w:val="1001"/>
          <w:ilvl w:val="0"/>
        </w:numPr>
      </w:pPr>
      <w:r>
        <w:t xml:space="preserve">Manage status feedback of all new hires through 180-day probationary period</w:t>
      </w:r>
    </w:p>
    <w:p>
      <w:pPr>
        <w:pStyle w:val="Compact"/>
        <w:numPr>
          <w:numId w:val="1001"/>
          <w:ilvl w:val="0"/>
        </w:numPr>
      </w:pPr>
      <w:r>
        <w:t xml:space="preserve">Responsible for HR vendor management (Merchants, Advanced Online, The Network, EPLI, BeeKeeper)</w:t>
      </w:r>
    </w:p>
    <w:p>
      <w:pPr>
        <w:pStyle w:val="Compact"/>
        <w:numPr>
          <w:numId w:val="1001"/>
          <w:ilvl w:val="0"/>
        </w:numPr>
      </w:pPr>
      <w:r>
        <w:t xml:space="preserve">Partner with SVP &amp; VP of HR on Corp</w:t>
      </w:r>
    </w:p>
    <w:p>
      <w:pPr>
        <w:pStyle w:val="Compact"/>
        <w:numPr>
          <w:numId w:val="1001"/>
          <w:ilvl w:val="0"/>
        </w:numPr>
      </w:pPr>
      <w:r>
        <w:t xml:space="preserve">Partner with department heads to serve as a HR resource in employee relations to include</w:t>
      </w:r>
    </w:p>
    <w:p>
      <w:pPr>
        <w:pStyle w:val="Compact"/>
        <w:numPr>
          <w:numId w:val="1001"/>
          <w:ilvl w:val="0"/>
        </w:numPr>
      </w:pPr>
      <w:r>
        <w:t xml:space="preserve">Oversee HR communications to Corporate &amp; Hotels regarding important updates, initiatives, and deliverables</w:t>
      </w:r>
    </w:p>
    <w:p>
      <w:pPr>
        <w:pStyle w:val="Compact"/>
        <w:numPr>
          <w:numId w:val="1001"/>
          <w:ilvl w:val="0"/>
        </w:numPr>
      </w:pPr>
      <w:r>
        <w:t xml:space="preserve">Create and distribute assigned company-wide announcements</w:t>
      </w:r>
    </w:p>
    <w:p>
      <w:pPr>
        <w:pStyle w:val="Compact"/>
        <w:numPr>
          <w:numId w:val="1001"/>
          <w:ilvl w:val="0"/>
        </w:numPr>
      </w:pPr>
      <w:r>
        <w:t xml:space="preserve">Responsible for corporate event planning and execution</w:t>
      </w:r>
    </w:p>
    <w:p>
      <w:pPr>
        <w:pStyle w:val="Compact"/>
        <w:numPr>
          <w:numId w:val="1001"/>
          <w:ilvl w:val="0"/>
        </w:numPr>
      </w:pPr>
      <w:r>
        <w:t xml:space="preserve">Trains other tax department personnel in all facets of the tax function</w:t>
      </w:r>
    </w:p>
    <w:p>
      <w:pPr>
        <w:pStyle w:val="Compact"/>
        <w:numPr>
          <w:numId w:val="1001"/>
          <w:ilvl w:val="0"/>
        </w:numPr>
      </w:pPr>
      <w:r>
        <w:t xml:space="preserve">Oversees the Company's tax risk assessment and long term tax strategy</w:t>
      </w:r>
    </w:p>
    <w:p>
      <w:pPr>
        <w:pStyle w:val="Heading2"/>
      </w:pPr>
      <w:bookmarkStart w:id="23" w:name="qualifications-for-corporate-manager"/>
      <w:r>
        <w:t xml:space="preserve">Qualifications for corporate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collect and analyse data</w:t>
      </w:r>
    </w:p>
    <w:p>
      <w:pPr>
        <w:pStyle w:val="Compact"/>
        <w:numPr>
          <w:numId w:val="1002"/>
          <w:ilvl w:val="0"/>
        </w:numPr>
      </w:pPr>
      <w:r>
        <w:t xml:space="preserve">Minimum of 4 years of experience in Operations in a luxury hotel environment, preferably minimum of 2 years of management experience</w:t>
      </w:r>
    </w:p>
    <w:p>
      <w:pPr>
        <w:pStyle w:val="Compact"/>
        <w:numPr>
          <w:numId w:val="1002"/>
          <w:ilvl w:val="0"/>
        </w:numPr>
      </w:pPr>
      <w:r>
        <w:t xml:space="preserve">2-4 years experience in Hospitality is a plus</w:t>
      </w:r>
    </w:p>
    <w:p>
      <w:pPr>
        <w:pStyle w:val="Compact"/>
        <w:numPr>
          <w:numId w:val="1002"/>
          <w:ilvl w:val="0"/>
        </w:numPr>
      </w:pPr>
      <w:r>
        <w:t xml:space="preserve">Must possess exceptional recruiting skills to identify passive candidates through various internet sources</w:t>
      </w:r>
    </w:p>
    <w:p>
      <w:pPr>
        <w:pStyle w:val="Compact"/>
        <w:numPr>
          <w:numId w:val="1002"/>
          <w:ilvl w:val="0"/>
        </w:numPr>
      </w:pPr>
      <w:r>
        <w:t xml:space="preserve">ADP EV5 HRIS Knowledge a plus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and eleven or more years of progressively complex experience with at least five of those years in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2021-10-28T13:16:43Z</dcterms:created>
  <dcterms:modified xsi:type="dcterms:W3CDTF">2021-10-28T13:16:43Z</dcterms:modified>
</cp:coreProperties>
</file>