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https://www.velvetjobs.com/job-descriptions/corporate-financial-analyst</w:t>
        </w:r>
      </w:hyperlink>
    </w:p>
    <w:p>
      <w:pPr>
        <w:pStyle w:val="Heading1"/>
      </w:pPr>
      <w:bookmarkStart w:id="21" w:name="example-of-corporate-financial-analyst-job-description"/>
      <w:r>
        <w:t xml:space="preserve">Example of Corporate Financial Analyst Job Description</w:t>
      </w:r>
      <w:bookmarkEnd w:id="21"/>
    </w:p>
    <w:p>
      <w:pPr>
        <w:pStyle w:val="Compact"/>
      </w:pPr>
      <w:r>
        <w:t xml:space="preserve">Our company is looking for a corporate financial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rporate-financial-analyst"/>
      <w:r>
        <w:t xml:space="preserve">Responsibilities for corporate financial analyst</w:t>
      </w:r>
      <w:bookmarkEnd w:id="22"/>
    </w:p>
    <w:p>
      <w:pPr>
        <w:pStyle w:val="Compact"/>
        <w:numPr>
          <w:numId w:val="1001"/>
          <w:ilvl w:val="0"/>
        </w:numPr>
      </w:pPr>
      <w:r>
        <w:t xml:space="preserve">Serve as one of the primary liaisons between the corporate FP&amp;A department and the US overhead departments</w:t>
      </w:r>
    </w:p>
    <w:p>
      <w:pPr>
        <w:pStyle w:val="Compact"/>
        <w:numPr>
          <w:numId w:val="1001"/>
          <w:ilvl w:val="0"/>
        </w:numPr>
      </w:pPr>
      <w:r>
        <w:t xml:space="preserve">Work with corporate overhead departments to complete the operating budget, long range plan and monthly forecasts</w:t>
      </w:r>
    </w:p>
    <w:p>
      <w:pPr>
        <w:pStyle w:val="Compact"/>
        <w:numPr>
          <w:numId w:val="1001"/>
          <w:ilvl w:val="0"/>
        </w:numPr>
      </w:pPr>
      <w:r>
        <w:t xml:space="preserve">Analyze and provide commentary on budget/forecast to actual variances</w:t>
      </w:r>
    </w:p>
    <w:p>
      <w:pPr>
        <w:pStyle w:val="Compact"/>
        <w:numPr>
          <w:numId w:val="1001"/>
          <w:ilvl w:val="0"/>
        </w:numPr>
      </w:pPr>
      <w:r>
        <w:t xml:space="preserve">Create both financial and nonfinancial reporting packages presentations for senior management and Board of Directors</w:t>
      </w:r>
    </w:p>
    <w:p>
      <w:pPr>
        <w:pStyle w:val="Compact"/>
        <w:numPr>
          <w:numId w:val="1001"/>
          <w:ilvl w:val="0"/>
        </w:numPr>
      </w:pPr>
      <w:r>
        <w:t xml:space="preserve">Prepare backup schedules every quarter in preparation for earnings release</w:t>
      </w:r>
    </w:p>
    <w:p>
      <w:pPr>
        <w:pStyle w:val="Compact"/>
        <w:numPr>
          <w:numId w:val="1001"/>
          <w:ilvl w:val="0"/>
        </w:numPr>
      </w:pPr>
      <w:r>
        <w:t xml:space="preserve">Work with executive management on miscellaneous ad hoc reports and requests</w:t>
      </w:r>
    </w:p>
    <w:p>
      <w:pPr>
        <w:pStyle w:val="Compact"/>
        <w:numPr>
          <w:numId w:val="1001"/>
          <w:ilvl w:val="0"/>
        </w:numPr>
      </w:pPr>
      <w:r>
        <w:t xml:space="preserve">Develop strong partnership and trust with Business Technology Partners, function heads, customer groups, and the Strategic Planning Office</w:t>
      </w:r>
    </w:p>
    <w:p>
      <w:pPr>
        <w:pStyle w:val="Compact"/>
        <w:numPr>
          <w:numId w:val="1001"/>
          <w:ilvl w:val="0"/>
        </w:numPr>
      </w:pPr>
      <w:r>
        <w:t xml:space="preserve">Maintain a working knowledge of all teams, their operations strategies, challenges and resource needs</w:t>
      </w:r>
    </w:p>
    <w:p>
      <w:pPr>
        <w:pStyle w:val="Compact"/>
        <w:numPr>
          <w:numId w:val="1001"/>
          <w:ilvl w:val="0"/>
        </w:numPr>
      </w:pPr>
      <w:r>
        <w:t xml:space="preserve">Author clear, concise, executive level analytics and reports</w:t>
      </w:r>
    </w:p>
    <w:p>
      <w:pPr>
        <w:pStyle w:val="Compact"/>
        <w:numPr>
          <w:numId w:val="1001"/>
          <w:ilvl w:val="0"/>
        </w:numPr>
      </w:pPr>
      <w:r>
        <w:t xml:space="preserve">Assist with identifying and implementing operational improvements and business process</w:t>
      </w:r>
    </w:p>
    <w:p>
      <w:pPr>
        <w:pStyle w:val="Heading2"/>
      </w:pPr>
      <w:bookmarkStart w:id="23" w:name="qualifications-for-corporate-financial-analyst"/>
      <w:r>
        <w:t xml:space="preserve">Qualifications for corporate financial analyst</w:t>
      </w:r>
      <w:bookmarkEnd w:id="23"/>
    </w:p>
    <w:p>
      <w:pPr>
        <w:pStyle w:val="Compact"/>
        <w:numPr>
          <w:numId w:val="1002"/>
          <w:ilvl w:val="0"/>
        </w:numPr>
      </w:pPr>
      <w:r>
        <w:t xml:space="preserve">Experience with SAP, BPC and Business Objects is a plus</w:t>
      </w:r>
    </w:p>
    <w:p>
      <w:pPr>
        <w:pStyle w:val="Compact"/>
        <w:numPr>
          <w:numId w:val="1002"/>
          <w:ilvl w:val="0"/>
        </w:numPr>
      </w:pPr>
      <w:r>
        <w:t xml:space="preserve">Experience with relational databases and SAP required</w:t>
      </w:r>
    </w:p>
    <w:p>
      <w:pPr>
        <w:pStyle w:val="Compact"/>
        <w:numPr>
          <w:numId w:val="1002"/>
          <w:ilvl w:val="0"/>
        </w:numPr>
      </w:pPr>
      <w:r>
        <w:t xml:space="preserve">Exhibits critical thinking skills</w:t>
      </w:r>
    </w:p>
    <w:p>
      <w:pPr>
        <w:pStyle w:val="Compact"/>
        <w:numPr>
          <w:numId w:val="1002"/>
          <w:ilvl w:val="0"/>
        </w:numPr>
      </w:pPr>
      <w:r>
        <w:t xml:space="preserve">MicroStrategy or other BI (Business Intelligence) experience preferred</w:t>
      </w:r>
    </w:p>
    <w:p>
      <w:pPr>
        <w:pStyle w:val="Compact"/>
        <w:numPr>
          <w:numId w:val="1002"/>
          <w:ilvl w:val="0"/>
        </w:numPr>
      </w:pPr>
      <w:r>
        <w:t xml:space="preserve">Strong (and current) technical knowledge of US GAAP required</w:t>
      </w:r>
    </w:p>
    <w:p>
      <w:pPr>
        <w:pStyle w:val="Compact"/>
        <w:numPr>
          <w:numId w:val="1002"/>
          <w:ilvl w:val="0"/>
        </w:numPr>
      </w:pPr>
      <w:r>
        <w:t xml:space="preserve">Previous experience with Hyperion systems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financia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financia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2021-10-28T13:01:09Z</dcterms:created>
  <dcterms:modified xsi:type="dcterms:W3CDTF">2021-10-28T13:01:09Z</dcterms:modified>
</cp:coreProperties>
</file>