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https://www.velvetjobs.com/job-descriptions/corporate-chef</w:t>
        </w:r>
      </w:hyperlink>
    </w:p>
    <w:p>
      <w:pPr>
        <w:pStyle w:val="Heading1"/>
      </w:pPr>
      <w:bookmarkStart w:id="21" w:name="example-of-corporate-chef-job-description"/>
      <w:r>
        <w:t xml:space="preserve">Example of Corporate Chef Job Description</w:t>
      </w:r>
      <w:bookmarkEnd w:id="21"/>
    </w:p>
    <w:p>
      <w:pPr>
        <w:pStyle w:val="Compact"/>
      </w:pPr>
      <w:r>
        <w:t xml:space="preserve">Our growing company is hiring for a corporate chef.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chef"/>
      <w:r>
        <w:t xml:space="preserve">Responsibilities for corporate chef</w:t>
      </w:r>
      <w:bookmarkEnd w:id="22"/>
    </w:p>
    <w:p>
      <w:pPr>
        <w:pStyle w:val="Compact"/>
        <w:numPr>
          <w:numId w:val="1001"/>
          <w:ilvl w:val="0"/>
        </w:numPr>
      </w:pPr>
      <w:r>
        <w:t xml:space="preserve">Managing the Corporate and Group Sales team and B2B marketing</w:t>
      </w:r>
    </w:p>
    <w:p>
      <w:pPr>
        <w:pStyle w:val="Compact"/>
        <w:numPr>
          <w:numId w:val="1001"/>
          <w:ilvl w:val="0"/>
        </w:numPr>
      </w:pPr>
      <w:r>
        <w:t xml:space="preserve">Developing the yearly Corporate and Groups Sales plan and assigning corporate events and packages sales objectives for the Touring Shows Division to the international business segments’ clientèle, depending on geographical regions, product ranges and lists of client accounts, all with the goal of meeting significant sales objectives</w:t>
      </w:r>
    </w:p>
    <w:p>
      <w:pPr>
        <w:pStyle w:val="Compact"/>
        <w:numPr>
          <w:numId w:val="1001"/>
          <w:ilvl w:val="0"/>
        </w:numPr>
      </w:pPr>
      <w:r>
        <w:t xml:space="preserve">Ensuring smooth communication with tour operations and internal stakeholders for the purposes of providing our corporate clients with the best customer experience</w:t>
      </w:r>
    </w:p>
    <w:p>
      <w:pPr>
        <w:pStyle w:val="Compact"/>
        <w:numPr>
          <w:numId w:val="1001"/>
          <w:ilvl w:val="0"/>
        </w:numPr>
      </w:pPr>
      <w:r>
        <w:t xml:space="preserve">Reaching corporate and group sales objectives for each market (tickets, revenue and hospitality packages)</w:t>
      </w:r>
    </w:p>
    <w:p>
      <w:pPr>
        <w:pStyle w:val="Compact"/>
        <w:numPr>
          <w:numId w:val="1001"/>
          <w:ilvl w:val="0"/>
        </w:numPr>
      </w:pPr>
      <w:r>
        <w:t xml:space="preserve">Helping corporate sales managers in all aspects of direct selling, including looking for qualified contacts, the strategic approach, and closing new sales (including contacting a minimum of 10 potential clients per day)</w:t>
      </w:r>
    </w:p>
    <w:p>
      <w:pPr>
        <w:pStyle w:val="Compact"/>
        <w:numPr>
          <w:numId w:val="1001"/>
          <w:ilvl w:val="0"/>
        </w:numPr>
      </w:pPr>
      <w:r>
        <w:t xml:space="preserve">Providing guidance to the corporate sales advisor in developing online sales tools (CRM–interactive sales guide, LinkedIn, Account Based Marketing), to optimize the sales closing ratio and collect client information</w:t>
      </w:r>
    </w:p>
    <w:p>
      <w:pPr>
        <w:pStyle w:val="Compact"/>
        <w:numPr>
          <w:numId w:val="1001"/>
          <w:ilvl w:val="0"/>
        </w:numPr>
      </w:pPr>
      <w:r>
        <w:t xml:space="preserve">Meeting the needs of the most complex clients Negotiating prices within the limits afforded by your position and completing sales orders to achieve defined revenue objectives</w:t>
      </w:r>
    </w:p>
    <w:p>
      <w:pPr>
        <w:pStyle w:val="Compact"/>
        <w:numPr>
          <w:numId w:val="1001"/>
          <w:ilvl w:val="0"/>
        </w:numPr>
      </w:pPr>
      <w:r>
        <w:t xml:space="preserve">Helping with the development of more complex business propositions and solutions to answer client needs, adding value to offers and increasing the adoption of our products by businesses</w:t>
      </w:r>
    </w:p>
    <w:p>
      <w:pPr>
        <w:pStyle w:val="Compact"/>
        <w:numPr>
          <w:numId w:val="1001"/>
          <w:ilvl w:val="0"/>
        </w:numPr>
      </w:pPr>
      <w:r>
        <w:t xml:space="preserve">Helping to maintain quality and improve the corporate clientèle's high level of satisfaction to ensure long-term partnerships</w:t>
      </w:r>
    </w:p>
    <w:p>
      <w:pPr>
        <w:pStyle w:val="Compact"/>
        <w:numPr>
          <w:numId w:val="1001"/>
          <w:ilvl w:val="0"/>
        </w:numPr>
      </w:pPr>
      <w:r>
        <w:t xml:space="preserve">Get involved in the community</w:t>
      </w:r>
    </w:p>
    <w:p>
      <w:pPr>
        <w:pStyle w:val="Heading2"/>
      </w:pPr>
      <w:bookmarkStart w:id="23" w:name="qualifications-for-corporate-chef"/>
      <w:r>
        <w:t xml:space="preserve">Qualifications for corporate chef</w:t>
      </w:r>
      <w:bookmarkEnd w:id="23"/>
    </w:p>
    <w:p>
      <w:pPr>
        <w:pStyle w:val="Compact"/>
        <w:numPr>
          <w:numId w:val="1002"/>
          <w:ilvl w:val="0"/>
        </w:numPr>
      </w:pPr>
      <w:r>
        <w:t xml:space="preserve">Professional demeanor with effective communication both verbal and written</w:t>
      </w:r>
    </w:p>
    <w:p>
      <w:pPr>
        <w:pStyle w:val="Compact"/>
        <w:numPr>
          <w:numId w:val="1002"/>
          <w:ilvl w:val="0"/>
        </w:numPr>
      </w:pPr>
      <w:r>
        <w:t xml:space="preserve">Proficient in Microsoft Office applications specifically, Word and Excel</w:t>
      </w:r>
    </w:p>
    <w:p>
      <w:pPr>
        <w:pStyle w:val="Compact"/>
        <w:numPr>
          <w:numId w:val="1002"/>
          <w:ilvl w:val="0"/>
        </w:numPr>
      </w:pPr>
      <w:r>
        <w:t xml:space="preserve">Strong sense of urgency and ability to apply learned skills quickly</w:t>
      </w:r>
    </w:p>
    <w:p>
      <w:pPr>
        <w:pStyle w:val="Compact"/>
        <w:numPr>
          <w:numId w:val="1002"/>
          <w:ilvl w:val="0"/>
        </w:numPr>
      </w:pPr>
      <w:r>
        <w:t xml:space="preserve">Strong ability to multi-task while demonstrating attention to detail</w:t>
      </w:r>
    </w:p>
    <w:p>
      <w:pPr>
        <w:pStyle w:val="Compact"/>
        <w:numPr>
          <w:numId w:val="1002"/>
          <w:ilvl w:val="0"/>
        </w:numPr>
      </w:pPr>
      <w:r>
        <w:t xml:space="preserve">Proficient speaking and presentation skills - You will be sharing your expertise with audiences ranging in size from 5 to 500!</w:t>
      </w:r>
    </w:p>
    <w:p>
      <w:pPr>
        <w:pStyle w:val="Compact"/>
        <w:numPr>
          <w:numId w:val="1002"/>
          <w:ilvl w:val="0"/>
        </w:numPr>
      </w:pPr>
      <w:r>
        <w:t xml:space="preserve">The ability to travel extensively, both domestically and internationally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che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che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2021-10-28T13:30:19Z</dcterms:created>
  <dcterms:modified xsi:type="dcterms:W3CDTF">2021-10-28T13:30:19Z</dcterms:modified>
</cp:coreProperties>
</file>