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https://www.velvetjobs.com/job-descriptions/corporate-actions-analyst</w:t>
        </w:r>
      </w:hyperlink>
    </w:p>
    <w:p>
      <w:pPr>
        <w:pStyle w:val="Heading1"/>
      </w:pPr>
      <w:bookmarkStart w:id="21" w:name="example-of-corporate-actions-analyst-job-description"/>
      <w:r>
        <w:t xml:space="preserve">Example of Corporate Actions Analyst Job Description</w:t>
      </w:r>
      <w:bookmarkEnd w:id="21"/>
    </w:p>
    <w:p>
      <w:pPr>
        <w:pStyle w:val="Compact"/>
      </w:pPr>
      <w:r>
        <w:t xml:space="preserve">Our company is hiring for a corporate actions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actions-analyst"/>
      <w:r>
        <w:t xml:space="preserve">Responsibilities for corporate actions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Analysis of business requirements and priority setting for the creation of an effective, capable and suitable Global Corporate Actions processing solution</w:t>
      </w:r>
    </w:p>
    <w:p>
      <w:pPr>
        <w:pStyle w:val="Compact"/>
        <w:numPr>
          <w:numId w:val="1001"/>
          <w:ilvl w:val="0"/>
        </w:numPr>
      </w:pPr>
      <w:r>
        <w:t xml:space="preserve">Maintain corporate action information in internal systems and impact related booking systems accordingly</w:t>
      </w:r>
    </w:p>
    <w:p>
      <w:pPr>
        <w:pStyle w:val="Compact"/>
        <w:numPr>
          <w:numId w:val="1001"/>
          <w:ilvl w:val="0"/>
        </w:numPr>
      </w:pPr>
      <w:r>
        <w:t xml:space="preserve">Follow up withholding tax on dividend and corporate event</w:t>
      </w:r>
    </w:p>
    <w:p>
      <w:pPr>
        <w:pStyle w:val="Compact"/>
        <w:numPr>
          <w:numId w:val="1001"/>
          <w:ilvl w:val="0"/>
        </w:numPr>
      </w:pPr>
      <w:r>
        <w:t xml:space="preserve">Monitor the announcement on index change</w:t>
      </w:r>
    </w:p>
    <w:p>
      <w:pPr>
        <w:pStyle w:val="Compact"/>
        <w:numPr>
          <w:numId w:val="1001"/>
          <w:ilvl w:val="0"/>
        </w:numPr>
      </w:pPr>
      <w:r>
        <w:t xml:space="preserve">Update the index composition in MDS and calculate forward impact</w:t>
      </w:r>
    </w:p>
    <w:p>
      <w:pPr>
        <w:pStyle w:val="Compact"/>
        <w:numPr>
          <w:numId w:val="1001"/>
          <w:ilvl w:val="0"/>
        </w:numPr>
      </w:pPr>
      <w:r>
        <w:t xml:space="preserve">Analyze /follow-up the index reshuffles and methodology change, anticipate and search the information, communicate quickly the information to trading and calculate the impact</w:t>
      </w:r>
    </w:p>
    <w:p>
      <w:pPr>
        <w:pStyle w:val="Compact"/>
        <w:numPr>
          <w:numId w:val="1001"/>
          <w:ilvl w:val="0"/>
        </w:numPr>
      </w:pPr>
      <w:r>
        <w:t xml:space="preserve">Manage instruction and settlement process for corporate events and dividends</w:t>
      </w:r>
    </w:p>
    <w:p>
      <w:pPr>
        <w:pStyle w:val="Compact"/>
        <w:numPr>
          <w:numId w:val="1001"/>
          <w:ilvl w:val="0"/>
        </w:numPr>
      </w:pPr>
      <w:r>
        <w:t xml:space="preserve">Perform dividends or corporate action related reconciliations between systems</w:t>
      </w:r>
    </w:p>
    <w:p>
      <w:pPr>
        <w:pStyle w:val="Compact"/>
        <w:numPr>
          <w:numId w:val="1001"/>
          <w:ilvl w:val="0"/>
        </w:numPr>
      </w:pPr>
      <w:r>
        <w:t xml:space="preserve">Participate to local and global projects related to process improvements and / or systems migrations</w:t>
      </w:r>
    </w:p>
    <w:p>
      <w:pPr>
        <w:pStyle w:val="Compact"/>
        <w:numPr>
          <w:numId w:val="1001"/>
          <w:ilvl w:val="0"/>
        </w:numPr>
      </w:pPr>
      <w:r>
        <w:t xml:space="preserve">Support traders for all issues related to the CAI areas and if not provide timely responses to internal clients</w:t>
      </w:r>
    </w:p>
    <w:p>
      <w:pPr>
        <w:pStyle w:val="Heading2"/>
      </w:pPr>
      <w:bookmarkStart w:id="23" w:name="qualifications-for-corporate-actions-analyst"/>
      <w:r>
        <w:t xml:space="preserve">Qualifications for corporate actions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Finance/Economics or relevant background</w:t>
      </w:r>
    </w:p>
    <w:p>
      <w:pPr>
        <w:pStyle w:val="Compact"/>
        <w:numPr>
          <w:numId w:val="1002"/>
          <w:ilvl w:val="0"/>
        </w:numPr>
      </w:pPr>
      <w:r>
        <w:t xml:space="preserve">1-2 years of working experience, with preference in the financial industry</w:t>
      </w:r>
    </w:p>
    <w:p>
      <w:pPr>
        <w:pStyle w:val="Compact"/>
        <w:numPr>
          <w:numId w:val="1002"/>
          <w:ilvl w:val="0"/>
        </w:numPr>
      </w:pPr>
      <w:r>
        <w:t xml:space="preserve">Adaptable to changes and works well in a fast-paced working environment, with proven initiative as a self-starter and ownership of independent projects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Corporate Action principles</w:t>
      </w:r>
    </w:p>
    <w:p>
      <w:pPr>
        <w:pStyle w:val="Compact"/>
        <w:numPr>
          <w:numId w:val="1002"/>
          <w:ilvl w:val="0"/>
        </w:numPr>
      </w:pPr>
      <w:r>
        <w:t xml:space="preserve">Review and analyze the Firm?s stock record for each impacted issue (cusip driven)</w:t>
      </w:r>
    </w:p>
    <w:p>
      <w:pPr>
        <w:pStyle w:val="Compact"/>
        <w:numPr>
          <w:numId w:val="1002"/>
          <w:ilvl w:val="0"/>
        </w:numPr>
      </w:pPr>
      <w:r>
        <w:t xml:space="preserve">Facilitate the mandatory event with the Firm?s contra-parties for all open transactions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2021-10-28T12:52:13Z</dcterms:created>
  <dcterms:modified xsi:type="dcterms:W3CDTF">2021-10-28T12:52:13Z</dcterms:modified>
</cp:coreProperties>
</file>