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https://www.velvetjobs.com/job-descriptions/corporate-accounting-manager</w:t>
        </w:r>
      </w:hyperlink>
    </w:p>
    <w:p>
      <w:pPr>
        <w:pStyle w:val="Heading1"/>
      </w:pPr>
      <w:bookmarkStart w:id="21" w:name="example-of-corporate-accounting-manager-job-description"/>
      <w:r>
        <w:t xml:space="preserve">Example of Corporate Accounting Manager Job Description</w:t>
      </w:r>
      <w:bookmarkEnd w:id="21"/>
    </w:p>
    <w:p>
      <w:pPr>
        <w:pStyle w:val="Compact"/>
      </w:pPr>
      <w:r>
        <w:t xml:space="preserve">Our company is looking for a corporate accounting manager. To join our growing team, please review the list of responsibilities and qualifications.</w:t>
      </w:r>
    </w:p>
    <w:p>
      <w:pPr>
        <w:pStyle w:val="Heading2"/>
      </w:pPr>
      <w:bookmarkStart w:id="22" w:name="responsibilities-for-corporate-accounting-manager"/>
      <w:r>
        <w:t xml:space="preserve">Responsibilities for corporate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continuous improvement of reporting and analytic capabilities and procedures through corporate initiatives including development and implementation of robust SAP and/or data warehouse and BPC reports for Corporate Accounting</w:t>
      </w:r>
    </w:p>
    <w:p>
      <w:pPr>
        <w:pStyle w:val="Compact"/>
        <w:numPr>
          <w:numId w:val="1001"/>
          <w:ilvl w:val="0"/>
        </w:numPr>
      </w:pPr>
      <w:r>
        <w:t xml:space="preserve">Maintain an expert knowledge of SAP and other software applications, accounting issues, and processes so that information is efficiently and easily gathered with a high degree of accuracy and emphasis on continuous improvement</w:t>
      </w:r>
    </w:p>
    <w:p>
      <w:pPr>
        <w:pStyle w:val="Compact"/>
        <w:numPr>
          <w:numId w:val="1001"/>
          <w:ilvl w:val="0"/>
        </w:numPr>
      </w:pPr>
      <w:r>
        <w:t xml:space="preserve">Manage reconciliation and closing entries for intercompany and consolidation accounts</w:t>
      </w:r>
    </w:p>
    <w:p>
      <w:pPr>
        <w:pStyle w:val="Compact"/>
        <w:numPr>
          <w:numId w:val="1001"/>
          <w:ilvl w:val="0"/>
        </w:numPr>
      </w:pPr>
      <w:r>
        <w:t xml:space="preserve">Assist in preparation of consolidated financial statements and other consolidated reports for management</w:t>
      </w:r>
    </w:p>
    <w:p>
      <w:pPr>
        <w:pStyle w:val="Compact"/>
        <w:numPr>
          <w:numId w:val="1001"/>
          <w:ilvl w:val="0"/>
        </w:numPr>
      </w:pPr>
      <w:r>
        <w:t xml:space="preserve">Interact with external auditors to provide audit support</w:t>
      </w:r>
    </w:p>
    <w:p>
      <w:pPr>
        <w:pStyle w:val="Compact"/>
        <w:numPr>
          <w:numId w:val="1001"/>
          <w:ilvl w:val="0"/>
        </w:numPr>
      </w:pPr>
      <w:r>
        <w:t xml:space="preserve">Implement process improvements to the consolidation process</w:t>
      </w:r>
    </w:p>
    <w:p>
      <w:pPr>
        <w:pStyle w:val="Compact"/>
        <w:numPr>
          <w:numId w:val="1001"/>
          <w:ilvl w:val="0"/>
        </w:numPr>
      </w:pPr>
      <w:r>
        <w:t xml:space="preserve">Responds to audit inquiries</w:t>
      </w:r>
    </w:p>
    <w:p>
      <w:pPr>
        <w:pStyle w:val="Compact"/>
        <w:numPr>
          <w:numId w:val="1001"/>
          <w:ilvl w:val="0"/>
        </w:numPr>
      </w:pPr>
      <w:r>
        <w:t xml:space="preserve">Supervise a team preparing accounting analyses evaluating transactions, accounting activity, or general ledger accounts as support for accounting transactions or to evaluate the impact of a potential business or accounting change</w:t>
      </w:r>
    </w:p>
    <w:p>
      <w:pPr>
        <w:pStyle w:val="Compact"/>
        <w:numPr>
          <w:numId w:val="1001"/>
          <w:ilvl w:val="0"/>
        </w:numPr>
      </w:pPr>
      <w:r>
        <w:t xml:space="preserve">Compile and analyze data and monitor transactions and processor efficiency and proficiency</w:t>
      </w:r>
    </w:p>
    <w:p>
      <w:pPr>
        <w:pStyle w:val="Compact"/>
        <w:numPr>
          <w:numId w:val="1001"/>
          <w:ilvl w:val="0"/>
        </w:numPr>
      </w:pPr>
      <w:r>
        <w:t xml:space="preserve">Evaluate accounting alternatives and process enhancements and propose viable solutions upon completing analyses and follow-through to conclusion and implementation</w:t>
      </w:r>
    </w:p>
    <w:p>
      <w:pPr>
        <w:pStyle w:val="Heading2"/>
      </w:pPr>
      <w:bookmarkStart w:id="23" w:name="qualifications-for-corporate-accounting-manager"/>
      <w:r>
        <w:t xml:space="preserve">Qualifications for corporate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within a team and manage tight deadlines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reliable, autonomous and ability to prioritize multiple requests</w:t>
      </w:r>
    </w:p>
    <w:p>
      <w:pPr>
        <w:pStyle w:val="Compact"/>
        <w:numPr>
          <w:numId w:val="1002"/>
          <w:ilvl w:val="0"/>
        </w:numPr>
      </w:pPr>
      <w:r>
        <w:t xml:space="preserve">BS/BA degree in Accounting or Finance with 3 to 5 years of work experience in Accounting, Finance or Auditing</w:t>
      </w:r>
    </w:p>
    <w:p>
      <w:pPr>
        <w:pStyle w:val="Compact"/>
        <w:numPr>
          <w:numId w:val="1002"/>
          <w:ilvl w:val="0"/>
        </w:numPr>
      </w:pPr>
      <w:r>
        <w:t xml:space="preserve">CPA – with public accounting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5+ years direct experience in accounting with 2+ years’ management</w:t>
      </w:r>
    </w:p>
    <w:p>
      <w:pPr>
        <w:pStyle w:val="Compact"/>
        <w:numPr>
          <w:numId w:val="1002"/>
          <w:ilvl w:val="0"/>
        </w:numPr>
      </w:pPr>
      <w:r>
        <w:t xml:space="preserve">6 - 8 years of accounting experience - a mix of public accounting and private/corporate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2021-10-28T12:59:07Z</dcterms:created>
  <dcterms:modified xsi:type="dcterms:W3CDTF">2021-10-28T12:59:07Z</dcterms:modified>
</cp:coreProperties>
</file>