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https://www.velvetjobs.com/job-descriptions/corporate-account-manager</w:t>
        </w:r>
      </w:hyperlink>
    </w:p>
    <w:p>
      <w:pPr>
        <w:pStyle w:val="Heading1"/>
      </w:pPr>
      <w:bookmarkStart w:id="21" w:name="example-of-corporate-account-manager-job-description"/>
      <w:r>
        <w:t xml:space="preserve">Example of Corporate Account Manager Job Description</w:t>
      </w:r>
      <w:bookmarkEnd w:id="21"/>
    </w:p>
    <w:p>
      <w:pPr>
        <w:pStyle w:val="Compact"/>
      </w:pPr>
      <w:r>
        <w:t xml:space="preserve">Our growing company is hiring for a corporate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account-manager"/>
      <w:r>
        <w:t xml:space="preserve">Responsibilities for corporate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Coordinate, implement and conduct sales presentations and negotiations related to GPO opportunities</w:t>
      </w:r>
    </w:p>
    <w:p>
      <w:pPr>
        <w:pStyle w:val="Compact"/>
        <w:numPr>
          <w:numId w:val="1001"/>
          <w:ilvl w:val="0"/>
        </w:numPr>
      </w:pPr>
      <w:r>
        <w:t xml:space="preserve">Provide strategic and technical planning to aggressively manage the overall GPO to ensure appropriate pre and post sales, service and support activities</w:t>
      </w:r>
    </w:p>
    <w:p>
      <w:pPr>
        <w:pStyle w:val="Compact"/>
        <w:numPr>
          <w:numId w:val="1001"/>
          <w:ilvl w:val="0"/>
        </w:numPr>
      </w:pPr>
      <w:r>
        <w:t xml:space="preserve">Take a consultative sales approach at both the individual GPO account level and at the GPO corporate level</w:t>
      </w:r>
    </w:p>
    <w:p>
      <w:pPr>
        <w:pStyle w:val="Compact"/>
        <w:numPr>
          <w:numId w:val="1001"/>
          <w:ilvl w:val="0"/>
        </w:numPr>
      </w:pPr>
      <w:r>
        <w:t xml:space="preserve">Collaborate with the Corporate Account team to ensure that all GPO proposals and contracts align with national Corporate Account guidelines</w:t>
      </w:r>
    </w:p>
    <w:p>
      <w:pPr>
        <w:pStyle w:val="Compact"/>
        <w:numPr>
          <w:numId w:val="1001"/>
          <w:ilvl w:val="0"/>
        </w:numPr>
      </w:pPr>
      <w:r>
        <w:t xml:space="preserve">Develop growth strategies within a GPO designed to position Radiometer products deep and broad within the health system</w:t>
      </w:r>
    </w:p>
    <w:p>
      <w:pPr>
        <w:pStyle w:val="Compact"/>
        <w:numPr>
          <w:numId w:val="1001"/>
          <w:ilvl w:val="0"/>
        </w:numPr>
      </w:pPr>
      <w:r>
        <w:t xml:space="preserve">Position 1st Automatic as a patient care solution for C-suite and Executive consideration</w:t>
      </w:r>
    </w:p>
    <w:p>
      <w:pPr>
        <w:pStyle w:val="Compact"/>
        <w:numPr>
          <w:numId w:val="1001"/>
          <w:ilvl w:val="0"/>
        </w:numPr>
      </w:pPr>
      <w:r>
        <w:t xml:space="preserve">Conduct regular meetings and business reviews with key decision makers employed by the GPOs in order to build and maintain a professional rapport</w:t>
      </w:r>
    </w:p>
    <w:p>
      <w:pPr>
        <w:pStyle w:val="Compact"/>
        <w:numPr>
          <w:numId w:val="1001"/>
          <w:ilvl w:val="0"/>
        </w:numPr>
      </w:pPr>
      <w:r>
        <w:t xml:space="preserve">Develop financial analysis and business case, as needed, to facilitate a financial strategy for each GPO</w:t>
      </w:r>
    </w:p>
    <w:p>
      <w:pPr>
        <w:pStyle w:val="Compact"/>
        <w:numPr>
          <w:numId w:val="1001"/>
          <w:ilvl w:val="0"/>
        </w:numPr>
      </w:pPr>
      <w:r>
        <w:t xml:space="preserve">Participate in sales forecasting, RAD sheet development and BAS management to foster a team selling approach</w:t>
      </w:r>
    </w:p>
    <w:p>
      <w:pPr>
        <w:pStyle w:val="Compact"/>
        <w:numPr>
          <w:numId w:val="1001"/>
          <w:ilvl w:val="0"/>
        </w:numPr>
      </w:pPr>
      <w:r>
        <w:t xml:space="preserve">Public relations at all levels</w:t>
      </w:r>
    </w:p>
    <w:p>
      <w:pPr>
        <w:pStyle w:val="Heading2"/>
      </w:pPr>
      <w:bookmarkStart w:id="23" w:name="qualifications-for-corporate-account-manager"/>
      <w:r>
        <w:t xml:space="preserve">Qualifications for corporate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Sales experience in food sector</w:t>
      </w:r>
    </w:p>
    <w:p>
      <w:pPr>
        <w:pStyle w:val="Compact"/>
        <w:numPr>
          <w:numId w:val="1002"/>
          <w:ilvl w:val="0"/>
        </w:numPr>
      </w:pPr>
      <w:r>
        <w:t xml:space="preserve">Strong organizational and time management skills are critical – must adhere to deadlines, multi-task and be able to prioritize</w:t>
      </w:r>
    </w:p>
    <w:p>
      <w:pPr>
        <w:pStyle w:val="Compact"/>
        <w:numPr>
          <w:numId w:val="1002"/>
          <w:ilvl w:val="0"/>
        </w:numPr>
      </w:pPr>
      <w:r>
        <w:t xml:space="preserve">Proactively seizes selling opportunities by demonstrating the ability to move seamlessly between technical product expertise and business development discussions</w:t>
      </w:r>
    </w:p>
    <w:p>
      <w:pPr>
        <w:pStyle w:val="Compact"/>
        <w:numPr>
          <w:numId w:val="1002"/>
          <w:ilvl w:val="0"/>
        </w:numPr>
      </w:pPr>
      <w:r>
        <w:t xml:space="preserve">Look for opportunities to grow the business within the client portfolio</w:t>
      </w:r>
    </w:p>
    <w:p>
      <w:pPr>
        <w:pStyle w:val="Compact"/>
        <w:numPr>
          <w:numId w:val="1002"/>
          <w:ilvl w:val="0"/>
        </w:numPr>
      </w:pPr>
      <w:r>
        <w:t xml:space="preserve">Act as a client advocate within the company</w:t>
      </w:r>
    </w:p>
    <w:p>
      <w:pPr>
        <w:pStyle w:val="Compact"/>
        <w:numPr>
          <w:numId w:val="1002"/>
          <w:ilvl w:val="0"/>
        </w:numPr>
      </w:pPr>
      <w:r>
        <w:t xml:space="preserve">Must have proven ability to analyze and make decisions based on complex financial and travel management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2021-10-28T12:58:48Z</dcterms:created>
  <dcterms:modified xsi:type="dcterms:W3CDTF">2021-10-28T12:58:48Z</dcterms:modified>
</cp:coreProperties>
</file>