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https://www.velvetjobs.com/job-descriptions/corporate-account-executive</w:t>
        </w:r>
      </w:hyperlink>
    </w:p>
    <w:p>
      <w:pPr>
        <w:pStyle w:val="Heading1"/>
      </w:pPr>
      <w:bookmarkStart w:id="21" w:name="example-of-corporate-account-executive-job-description"/>
      <w:r>
        <w:t xml:space="preserve">Example of Corporate Account Executive Job Description</w:t>
      </w:r>
      <w:bookmarkEnd w:id="21"/>
    </w:p>
    <w:p>
      <w:pPr>
        <w:pStyle w:val="Compact"/>
      </w:pPr>
      <w:r>
        <w:t xml:space="preserve">Our innovative and growing company is looking for a corporate account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rporate-account-executive"/>
      <w:r>
        <w:t xml:space="preserve">Responsibilities for corporate account executive</w:t>
      </w:r>
      <w:bookmarkEnd w:id="22"/>
    </w:p>
    <w:p>
      <w:pPr>
        <w:pStyle w:val="Compact"/>
        <w:numPr>
          <w:numId w:val="1001"/>
          <w:ilvl w:val="0"/>
        </w:numPr>
      </w:pPr>
      <w:r>
        <w:t xml:space="preserve">Participating in sales calls and meetings to determine appropriate resources or representation by other SunGard departments to win and close the deal</w:t>
      </w:r>
    </w:p>
    <w:p>
      <w:pPr>
        <w:pStyle w:val="Compact"/>
        <w:numPr>
          <w:numId w:val="1001"/>
          <w:ilvl w:val="0"/>
        </w:numPr>
      </w:pPr>
      <w:r>
        <w:t xml:space="preserve">Directly selling through an inside, direct marketing environment to deliver sales targets and consistently achieve quota and targets covering Quebec and the Atlantic Provinces</w:t>
      </w:r>
    </w:p>
    <w:p>
      <w:pPr>
        <w:pStyle w:val="Compact"/>
        <w:numPr>
          <w:numId w:val="1001"/>
          <w:ilvl w:val="0"/>
        </w:numPr>
      </w:pPr>
      <w:r>
        <w:t xml:space="preserve">Continually maintain current client/customer relationships</w:t>
      </w:r>
    </w:p>
    <w:p>
      <w:pPr>
        <w:pStyle w:val="Compact"/>
        <w:numPr>
          <w:numId w:val="1001"/>
          <w:ilvl w:val="0"/>
        </w:numPr>
      </w:pPr>
      <w:r>
        <w:t xml:space="preserve">Develop sales strategy to generate increased revenue from assigned corporate accounts</w:t>
      </w:r>
    </w:p>
    <w:p>
      <w:pPr>
        <w:pStyle w:val="Compact"/>
        <w:numPr>
          <w:numId w:val="1001"/>
          <w:ilvl w:val="0"/>
        </w:numPr>
      </w:pPr>
      <w:r>
        <w:t xml:space="preserve">Monitor and modify account performance to ensure revenue and yield goals are achieved</w:t>
      </w:r>
    </w:p>
    <w:p>
      <w:pPr>
        <w:pStyle w:val="Compact"/>
        <w:numPr>
          <w:numId w:val="1001"/>
          <w:ilvl w:val="0"/>
        </w:numPr>
      </w:pPr>
      <w:r>
        <w:t xml:space="preserve">Develop and maintain top level relationships with strategic accounts</w:t>
      </w:r>
    </w:p>
    <w:p>
      <w:pPr>
        <w:pStyle w:val="Compact"/>
        <w:numPr>
          <w:numId w:val="1001"/>
          <w:ilvl w:val="0"/>
        </w:numPr>
      </w:pPr>
      <w:r>
        <w:t xml:space="preserve">Ability to accurately plan and forecast sales by service segment and customer</w:t>
      </w:r>
    </w:p>
    <w:p>
      <w:pPr>
        <w:pStyle w:val="Compact"/>
        <w:numPr>
          <w:numId w:val="1001"/>
          <w:ilvl w:val="0"/>
        </w:numPr>
      </w:pPr>
      <w:r>
        <w:t xml:space="preserve">Manage an expense budget</w:t>
      </w:r>
    </w:p>
    <w:p>
      <w:pPr>
        <w:pStyle w:val="Compact"/>
        <w:numPr>
          <w:numId w:val="1001"/>
          <w:ilvl w:val="0"/>
        </w:numPr>
      </w:pPr>
      <w:r>
        <w:t xml:space="preserve">Help identify and communicate service needs to the Corporate Sales Management team</w:t>
      </w:r>
    </w:p>
    <w:p>
      <w:pPr>
        <w:pStyle w:val="Compact"/>
        <w:numPr>
          <w:numId w:val="1001"/>
          <w:ilvl w:val="0"/>
        </w:numPr>
      </w:pPr>
      <w:r>
        <w:t xml:space="preserve">Develop and leverage constructive relationships within target accounts to gain access to key end users, buyers and maintenance contacts to establish a partnership and increase our supply status</w:t>
      </w:r>
    </w:p>
    <w:p>
      <w:pPr>
        <w:pStyle w:val="Heading2"/>
      </w:pPr>
      <w:bookmarkStart w:id="23" w:name="qualifications-for-corporate-account-executive"/>
      <w:r>
        <w:t xml:space="preserve">Qualifications for corporate account executive</w:t>
      </w:r>
      <w:bookmarkEnd w:id="23"/>
    </w:p>
    <w:p>
      <w:pPr>
        <w:pStyle w:val="Compact"/>
        <w:numPr>
          <w:numId w:val="1002"/>
          <w:ilvl w:val="0"/>
        </w:numPr>
      </w:pPr>
      <w:r>
        <w:t xml:space="preserve">Competitive compensation and benefits, including medical, vision, dental, RRSP plan</w:t>
      </w:r>
    </w:p>
    <w:p>
      <w:pPr>
        <w:pStyle w:val="Compact"/>
        <w:numPr>
          <w:numId w:val="1002"/>
          <w:ilvl w:val="0"/>
        </w:numPr>
      </w:pPr>
      <w:r>
        <w:t xml:space="preserve">Strong corporate media relations experience required</w:t>
      </w:r>
    </w:p>
    <w:p>
      <w:pPr>
        <w:pStyle w:val="Compact"/>
        <w:numPr>
          <w:numId w:val="1002"/>
          <w:ilvl w:val="0"/>
        </w:numPr>
      </w:pPr>
      <w:r>
        <w:t xml:space="preserve">Proficiency in social media platforms and experience in developing and implementing social strategies to achieve client objectives #LI-ML1</w:t>
      </w:r>
    </w:p>
    <w:p>
      <w:pPr>
        <w:pStyle w:val="Compact"/>
        <w:numPr>
          <w:numId w:val="1002"/>
          <w:ilvl w:val="0"/>
        </w:numPr>
      </w:pPr>
      <w:r>
        <w:t xml:space="preserve">S/he will have good research, writing and editing skills, the ability to interact with clients professionally and maintain relationships with media members</w:t>
      </w:r>
    </w:p>
    <w:p>
      <w:pPr>
        <w:pStyle w:val="Compact"/>
        <w:numPr>
          <w:numId w:val="1002"/>
          <w:ilvl w:val="0"/>
        </w:numPr>
      </w:pPr>
      <w:r>
        <w:t xml:space="preserve">Possess a high degree of organizational and project management skills necessary for integration with cross-practice and cross-geographical teams</w:t>
      </w:r>
    </w:p>
    <w:p>
      <w:pPr>
        <w:pStyle w:val="Compact"/>
        <w:numPr>
          <w:numId w:val="1002"/>
          <w:ilvl w:val="0"/>
        </w:numPr>
      </w:pPr>
      <w:r>
        <w:t xml:space="preserve">Automotive industry and B2B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account-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account-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2021-10-28T18:34:57Z</dcterms:created>
  <dcterms:modified xsi:type="dcterms:W3CDTF">2021-10-28T18:34:57Z</dcterms:modified>
</cp:coreProperties>
</file>