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https://www.velvetjobs.com/job-descriptions/coordinator-technical</w:t>
        </w:r>
      </w:hyperlink>
    </w:p>
    <w:p>
      <w:pPr>
        <w:pStyle w:val="Heading1"/>
      </w:pPr>
      <w:bookmarkStart w:id="21" w:name="example-of-coordinator-technical-job-description"/>
      <w:r>
        <w:t xml:space="preserve">Example of Coordinator, Technical Job Description</w:t>
      </w:r>
      <w:bookmarkEnd w:id="21"/>
    </w:p>
    <w:p>
      <w:pPr>
        <w:pStyle w:val="Compact"/>
      </w:pPr>
      <w:r>
        <w:t xml:space="preserve">Our company is growing rapidly and is searching for experienced candidates for the position of coordinator,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technical"/>
      <w:r>
        <w:t xml:space="preserve">Responsibilities for coordinator, technical</w:t>
      </w:r>
      <w:bookmarkEnd w:id="22"/>
    </w:p>
    <w:p>
      <w:pPr>
        <w:pStyle w:val="Compact"/>
        <w:numPr>
          <w:numId w:val="1001"/>
          <w:ilvl w:val="0"/>
        </w:numPr>
      </w:pPr>
      <w:r>
        <w:t xml:space="preserve">Maintain inventory tracking system for laptop computers out in the field</w:t>
      </w:r>
    </w:p>
    <w:p>
      <w:pPr>
        <w:pStyle w:val="Compact"/>
        <w:numPr>
          <w:numId w:val="1001"/>
          <w:ilvl w:val="0"/>
        </w:numPr>
      </w:pPr>
      <w:r>
        <w:t xml:space="preserve">Assist in planning, creating document handouts, and electronic presentations for application demonstrations</w:t>
      </w:r>
    </w:p>
    <w:p>
      <w:pPr>
        <w:pStyle w:val="Compact"/>
        <w:numPr>
          <w:numId w:val="1001"/>
          <w:ilvl w:val="0"/>
        </w:numPr>
      </w:pPr>
      <w:r>
        <w:t xml:space="preserve">Pushes/pulls file deliveries via Signiant, Aspera, and general FTPs</w:t>
      </w:r>
    </w:p>
    <w:p>
      <w:pPr>
        <w:pStyle w:val="Compact"/>
        <w:numPr>
          <w:numId w:val="1001"/>
          <w:ilvl w:val="0"/>
        </w:numPr>
      </w:pPr>
      <w:r>
        <w:t xml:space="preserve">Coordinate subcontractor initiatives with procurement and account teams , rate reductions, furloughs</w:t>
      </w:r>
    </w:p>
    <w:p>
      <w:pPr>
        <w:pStyle w:val="Compact"/>
        <w:numPr>
          <w:numId w:val="1001"/>
          <w:ilvl w:val="0"/>
        </w:numPr>
      </w:pPr>
      <w:r>
        <w:t xml:space="preserve">Provide EHS leadership to the Technical Centre by coordinating regular EHS meetings and ensure proper action follow-up</w:t>
      </w:r>
    </w:p>
    <w:p>
      <w:pPr>
        <w:pStyle w:val="Compact"/>
        <w:numPr>
          <w:numId w:val="1001"/>
          <w:ilvl w:val="0"/>
        </w:numPr>
      </w:pPr>
      <w:r>
        <w:t xml:space="preserve">Act as a daily focal point for any EHS / housekeeping issues and support both general and specific EHS audits</w:t>
      </w:r>
    </w:p>
    <w:p>
      <w:pPr>
        <w:pStyle w:val="Compact"/>
        <w:numPr>
          <w:numId w:val="1001"/>
          <w:ilvl w:val="0"/>
        </w:numPr>
      </w:pPr>
      <w:r>
        <w:t xml:space="preserve">Create and coordinate relevant documentation to support the NPI process for all newly developed products</w:t>
      </w:r>
    </w:p>
    <w:p>
      <w:pPr>
        <w:pStyle w:val="Compact"/>
        <w:numPr>
          <w:numId w:val="1001"/>
          <w:ilvl w:val="0"/>
        </w:numPr>
      </w:pPr>
      <w:r>
        <w:t xml:space="preserve">Ensure the maintenance and operational efficiency of all equipment is maintained to a high standard whilst supporting the definition and implementation of capex projects</w:t>
      </w:r>
    </w:p>
    <w:p>
      <w:pPr>
        <w:pStyle w:val="Compact"/>
        <w:numPr>
          <w:numId w:val="1001"/>
          <w:ilvl w:val="0"/>
        </w:numPr>
      </w:pPr>
      <w:r>
        <w:t xml:space="preserve">Lead the stock management process and manage incoming orders and goods</w:t>
      </w:r>
    </w:p>
    <w:p>
      <w:pPr>
        <w:pStyle w:val="Compact"/>
        <w:numPr>
          <w:numId w:val="1001"/>
          <w:ilvl w:val="0"/>
        </w:numPr>
      </w:pPr>
      <w:r>
        <w:t xml:space="preserve">Represent the Technical Centre at Ternate Site Leadership team meetings</w:t>
      </w:r>
    </w:p>
    <w:p>
      <w:pPr>
        <w:pStyle w:val="Heading2"/>
      </w:pPr>
      <w:bookmarkStart w:id="23" w:name="qualifications-for-coordinator-technical"/>
      <w:r>
        <w:t xml:space="preserve">Qualifications for coordinator, technical</w:t>
      </w:r>
      <w:bookmarkEnd w:id="23"/>
    </w:p>
    <w:p>
      <w:pPr>
        <w:pStyle w:val="Compact"/>
        <w:numPr>
          <w:numId w:val="1002"/>
          <w:ilvl w:val="0"/>
        </w:numPr>
      </w:pPr>
      <w:r>
        <w:t xml:space="preserve">Applicants need to have some understanding of secure media delivery over multiple platforms Android, iOS, Web, Connected TV and Game consoles</w:t>
      </w:r>
    </w:p>
    <w:p>
      <w:pPr>
        <w:pStyle w:val="Compact"/>
        <w:numPr>
          <w:numId w:val="1002"/>
          <w:ilvl w:val="0"/>
        </w:numPr>
      </w:pPr>
      <w:r>
        <w:t xml:space="preserve">Must be able to perform essential functions listed on the job description, with or without reasonable accommodation</w:t>
      </w:r>
    </w:p>
    <w:p>
      <w:pPr>
        <w:pStyle w:val="Compact"/>
        <w:numPr>
          <w:numId w:val="1002"/>
          <w:ilvl w:val="0"/>
        </w:numPr>
      </w:pPr>
      <w:r>
        <w:t xml:space="preserve">Must be able to support after hours, weekend and holiday work as required to perform system maintenance functions</w:t>
      </w:r>
    </w:p>
    <w:p>
      <w:pPr>
        <w:pStyle w:val="Compact"/>
        <w:numPr>
          <w:numId w:val="1002"/>
          <w:ilvl w:val="0"/>
        </w:numPr>
      </w:pPr>
      <w:r>
        <w:t xml:space="preserve">Must be able to sit and stand, intermittent 8 to 10 hours a day</w:t>
      </w:r>
    </w:p>
    <w:p>
      <w:pPr>
        <w:pStyle w:val="Compact"/>
        <w:numPr>
          <w:numId w:val="1002"/>
          <w:ilvl w:val="0"/>
        </w:numPr>
      </w:pPr>
      <w:r>
        <w:t xml:space="preserve">Must be able to use standard office equipment, including the telephone and computer keyboard</w:t>
      </w:r>
    </w:p>
    <w:p>
      <w:pPr>
        <w:pStyle w:val="Compact"/>
        <w:numPr>
          <w:numId w:val="1002"/>
          <w:ilvl w:val="0"/>
        </w:numPr>
      </w:pPr>
      <w:r>
        <w:t xml:space="preserve">Occasionally reaches above shoulder, regularly required to lift and/or carry up to 50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2021-10-28T13:15:47Z</dcterms:created>
  <dcterms:modified xsi:type="dcterms:W3CDTF">2021-10-28T13:15:47Z</dcterms:modified>
</cp:coreProperties>
</file>