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https://www.velvetjobs.com/job-descriptions/coordinator-talent-acquisition</w:t>
        </w:r>
      </w:hyperlink>
    </w:p>
    <w:p>
      <w:pPr>
        <w:pStyle w:val="Heading1"/>
      </w:pPr>
      <w:bookmarkStart w:id="21" w:name="example-of-coordinator-talent-acquisition-job-description"/>
      <w:r>
        <w:t xml:space="preserve">Example of Coordinator, Talent Acquisition Job Description</w:t>
      </w:r>
      <w:bookmarkEnd w:id="21"/>
    </w:p>
    <w:p>
      <w:pPr>
        <w:pStyle w:val="Compact"/>
      </w:pPr>
      <w:r>
        <w:t xml:space="preserve">Our growing company is looking for a coordinator,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talent-acquisition"/>
      <w:r>
        <w:t xml:space="preserve">Responsibilities for coordinator, talent acquisition</w:t>
      </w:r>
      <w:bookmarkEnd w:id="22"/>
    </w:p>
    <w:p>
      <w:pPr>
        <w:pStyle w:val="Compact"/>
        <w:numPr>
          <w:numId w:val="1001"/>
          <w:ilvl w:val="0"/>
        </w:numPr>
      </w:pPr>
      <w:r>
        <w:t xml:space="preserve">Providing logistical support for recruiting events, and attending at times</w:t>
      </w:r>
    </w:p>
    <w:p>
      <w:pPr>
        <w:pStyle w:val="Compact"/>
        <w:numPr>
          <w:numId w:val="1001"/>
          <w:ilvl w:val="0"/>
        </w:numPr>
      </w:pPr>
      <w:r>
        <w:t xml:space="preserve">Providing support to Talent Acquisition related projects and business initiatives, including possible research, data collection, reporting, and consolidation of information to help guide executive decision making</w:t>
      </w:r>
    </w:p>
    <w:p>
      <w:pPr>
        <w:pStyle w:val="Compact"/>
        <w:numPr>
          <w:numId w:val="1001"/>
          <w:ilvl w:val="0"/>
        </w:numPr>
      </w:pPr>
      <w:r>
        <w:t xml:space="preserve">Preparing various recruiting reports utilizing information from applicant tracking system</w:t>
      </w:r>
    </w:p>
    <w:p>
      <w:pPr>
        <w:pStyle w:val="Compact"/>
        <w:numPr>
          <w:numId w:val="1001"/>
          <w:ilvl w:val="0"/>
        </w:numPr>
      </w:pPr>
      <w:r>
        <w:t xml:space="preserve">Maintaining and distributing information related to recruiting activity, policies and benefit changes, communications broadly to employees and the Office Administrators as required</w:t>
      </w:r>
    </w:p>
    <w:p>
      <w:pPr>
        <w:pStyle w:val="Compact"/>
        <w:numPr>
          <w:numId w:val="1001"/>
          <w:ilvl w:val="0"/>
        </w:numPr>
      </w:pPr>
      <w:r>
        <w:t xml:space="preserve">Effectively managing end to end candidate experience including scheduling, arranging travel</w:t>
      </w:r>
    </w:p>
    <w:p>
      <w:pPr>
        <w:pStyle w:val="Compact"/>
        <w:numPr>
          <w:numId w:val="1001"/>
          <w:ilvl w:val="0"/>
        </w:numPr>
      </w:pPr>
      <w:r>
        <w:t xml:space="preserve">Administer the job posting program in accordance with established guidelines, ensuring that job opportunity bulletins are kept current</w:t>
      </w:r>
    </w:p>
    <w:p>
      <w:pPr>
        <w:pStyle w:val="Compact"/>
        <w:numPr>
          <w:numId w:val="1001"/>
          <w:ilvl w:val="0"/>
        </w:numPr>
      </w:pPr>
      <w:r>
        <w:t xml:space="preserve">Set-up job board integration with ATS</w:t>
      </w:r>
    </w:p>
    <w:p>
      <w:pPr>
        <w:pStyle w:val="Compact"/>
        <w:numPr>
          <w:numId w:val="1001"/>
          <w:ilvl w:val="0"/>
        </w:numPr>
      </w:pPr>
      <w:r>
        <w:t xml:space="preserve">Work with the Corporate Recruitment Manager to develop unique, creative, and on-strategy campaign concepts that align with corporate branding and resonate with audiences</w:t>
      </w:r>
    </w:p>
    <w:p>
      <w:pPr>
        <w:pStyle w:val="Compact"/>
        <w:numPr>
          <w:numId w:val="1001"/>
          <w:ilvl w:val="0"/>
        </w:numPr>
      </w:pPr>
      <w:r>
        <w:t xml:space="preserve">Schedule interviews, screen resumes, conduct reference checks and print files as needed</w:t>
      </w:r>
    </w:p>
    <w:p>
      <w:pPr>
        <w:pStyle w:val="Compact"/>
        <w:numPr>
          <w:numId w:val="1001"/>
          <w:ilvl w:val="0"/>
        </w:numPr>
      </w:pPr>
      <w:r>
        <w:t xml:space="preserve">Update the applicant tracking system (Taleo) and run required reports, as requested</w:t>
      </w:r>
    </w:p>
    <w:p>
      <w:pPr>
        <w:pStyle w:val="Heading2"/>
      </w:pPr>
      <w:bookmarkStart w:id="23" w:name="qualifications-for-coordinator-talent-acquisition"/>
      <w:r>
        <w:t xml:space="preserve">Qualifications for coordinator, talent acquisition</w:t>
      </w:r>
      <w:bookmarkEnd w:id="23"/>
    </w:p>
    <w:p>
      <w:pPr>
        <w:pStyle w:val="Compact"/>
        <w:numPr>
          <w:numId w:val="1002"/>
          <w:ilvl w:val="0"/>
        </w:numPr>
      </w:pPr>
      <w:r>
        <w:t xml:space="preserve">High proficiency in Microsoft Office software suite</w:t>
      </w:r>
    </w:p>
    <w:p>
      <w:pPr>
        <w:pStyle w:val="Compact"/>
        <w:numPr>
          <w:numId w:val="1002"/>
          <w:ilvl w:val="0"/>
        </w:numPr>
      </w:pPr>
      <w:r>
        <w:t xml:space="preserve">Personable, able to comfortably deal with all job levels</w:t>
      </w:r>
    </w:p>
    <w:p>
      <w:pPr>
        <w:pStyle w:val="Compact"/>
        <w:numPr>
          <w:numId w:val="1002"/>
          <w:ilvl w:val="0"/>
        </w:numPr>
      </w:pPr>
      <w:r>
        <w:t xml:space="preserve">Understands the value of an effective Human Resources function and the role that Talent Acquisition and Talent Management play in achieving organizational objectives</w:t>
      </w:r>
    </w:p>
    <w:p>
      <w:pPr>
        <w:pStyle w:val="Compact"/>
        <w:numPr>
          <w:numId w:val="1002"/>
          <w:ilvl w:val="0"/>
        </w:numPr>
      </w:pPr>
      <w:r>
        <w:t xml:space="preserve">A self-starter who excels in an environment that is fast paced and ever-changing</w:t>
      </w:r>
    </w:p>
    <w:p>
      <w:pPr>
        <w:pStyle w:val="Compact"/>
        <w:numPr>
          <w:numId w:val="1002"/>
          <w:ilvl w:val="0"/>
        </w:numPr>
      </w:pPr>
      <w:r>
        <w:t xml:space="preserve">Experience in Human Resources, and Talent Acquisition specifically, is a plus</w:t>
      </w:r>
    </w:p>
    <w:p>
      <w:pPr>
        <w:pStyle w:val="Compact"/>
        <w:numPr>
          <w:numId w:val="1002"/>
          <w:ilvl w:val="0"/>
        </w:numPr>
      </w:pPr>
      <w:r>
        <w:t xml:space="preserve">Experience in an HR area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2021-10-28T18:38:15Z</dcterms:created>
  <dcterms:modified xsi:type="dcterms:W3CDTF">2021-10-28T18:38:15Z</dcterms:modified>
</cp:coreProperties>
</file>