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https://www.velvetjobs.com/job-descriptions/coordinator-learning</w:t>
        </w:r>
      </w:hyperlink>
    </w:p>
    <w:p>
      <w:pPr>
        <w:pStyle w:val="Heading1"/>
      </w:pPr>
      <w:bookmarkStart w:id="21" w:name="example-of-coordinator-learning-job-description"/>
      <w:r>
        <w:t xml:space="preserve">Example of Coordinator Learning Job Description</w:t>
      </w:r>
      <w:bookmarkEnd w:id="21"/>
    </w:p>
    <w:p>
      <w:pPr>
        <w:pStyle w:val="Compact"/>
      </w:pPr>
      <w:r>
        <w:t xml:space="preserve">Our growing company is searching for experienced candidates for the position of coordinator learning.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learning"/>
      <w:r>
        <w:t xml:space="preserve">Responsibilities for coordinator learning</w:t>
      </w:r>
      <w:bookmarkEnd w:id="22"/>
    </w:p>
    <w:p>
      <w:pPr>
        <w:pStyle w:val="Compact"/>
        <w:numPr>
          <w:numId w:val="1001"/>
          <w:ilvl w:val="0"/>
        </w:numPr>
      </w:pPr>
      <w:r>
        <w:t xml:space="preserve">Collaborating with Tutoring &amp; College Success and the Writing Center staff to provide workshops for student-athletes to aid in the improvement of study habits the development of reading and writing skills</w:t>
      </w:r>
    </w:p>
    <w:p>
      <w:pPr>
        <w:pStyle w:val="Compact"/>
        <w:numPr>
          <w:numId w:val="1001"/>
          <w:ilvl w:val="0"/>
        </w:numPr>
      </w:pPr>
      <w:r>
        <w:t xml:space="preserve">Serve as a coordinator for all Self-Organized Learning Environments (SOLE) and online learning initiatives annually, including recruiting knowledge-based experts and/or interested volunteers to present/facilitate the program</w:t>
      </w:r>
    </w:p>
    <w:p>
      <w:pPr>
        <w:pStyle w:val="Compact"/>
        <w:numPr>
          <w:numId w:val="1001"/>
          <w:ilvl w:val="0"/>
        </w:numPr>
      </w:pPr>
      <w:r>
        <w:t xml:space="preserve">Designs services</w:t>
      </w:r>
    </w:p>
    <w:p>
      <w:pPr>
        <w:pStyle w:val="Compact"/>
        <w:numPr>
          <w:numId w:val="1001"/>
          <w:ilvl w:val="0"/>
        </w:numPr>
      </w:pPr>
      <w:r>
        <w:t xml:space="preserve">Prepares a wide variety of written materials</w:t>
      </w:r>
    </w:p>
    <w:p>
      <w:pPr>
        <w:pStyle w:val="Compact"/>
        <w:numPr>
          <w:numId w:val="1001"/>
          <w:ilvl w:val="0"/>
        </w:numPr>
      </w:pPr>
      <w:r>
        <w:t xml:space="preserve">Researches a variety of information</w:t>
      </w:r>
    </w:p>
    <w:p>
      <w:pPr>
        <w:pStyle w:val="Compact"/>
        <w:numPr>
          <w:numId w:val="1001"/>
          <w:ilvl w:val="0"/>
        </w:numPr>
      </w:pPr>
      <w:r>
        <w:t xml:space="preserve">Coordinates daily scheduling of class resources, personnel, supplies, and associated equipment using a variety of software</w:t>
      </w:r>
    </w:p>
    <w:p>
      <w:pPr>
        <w:pStyle w:val="Compact"/>
        <w:numPr>
          <w:numId w:val="1001"/>
          <w:ilvl w:val="0"/>
        </w:numPr>
      </w:pPr>
      <w:r>
        <w:t xml:space="preserve">Supervises budgetary affairs</w:t>
      </w:r>
    </w:p>
    <w:p>
      <w:pPr>
        <w:pStyle w:val="Compact"/>
        <w:numPr>
          <w:numId w:val="1001"/>
          <w:ilvl w:val="0"/>
        </w:numPr>
      </w:pPr>
      <w:r>
        <w:t xml:space="preserve">Oversee HomeAway’s US New Employee Orientation program and represent the Learning &amp; Development Team at orientation</w:t>
      </w:r>
    </w:p>
    <w:p>
      <w:pPr>
        <w:pStyle w:val="Compact"/>
        <w:numPr>
          <w:numId w:val="1001"/>
          <w:ilvl w:val="0"/>
        </w:numPr>
      </w:pPr>
      <w:r>
        <w:t xml:space="preserve">Administers the company Learning Management System</w:t>
      </w:r>
    </w:p>
    <w:p>
      <w:pPr>
        <w:pStyle w:val="Compact"/>
        <w:numPr>
          <w:numId w:val="1001"/>
          <w:ilvl w:val="0"/>
        </w:numPr>
      </w:pPr>
      <w:r>
        <w:t xml:space="preserve">Works with the Area Training Representatives</w:t>
      </w:r>
    </w:p>
    <w:p>
      <w:pPr>
        <w:pStyle w:val="Heading2"/>
      </w:pPr>
      <w:bookmarkStart w:id="23" w:name="qualifications-for-coordinator-learning"/>
      <w:r>
        <w:t xml:space="preserve">Qualifications for coordinator learning</w:t>
      </w:r>
      <w:bookmarkEnd w:id="23"/>
    </w:p>
    <w:p>
      <w:pPr>
        <w:pStyle w:val="Compact"/>
        <w:numPr>
          <w:numId w:val="1002"/>
          <w:ilvl w:val="0"/>
        </w:numPr>
      </w:pPr>
      <w:r>
        <w:t xml:space="preserve">Recognizes and solves typical problems that can occur in own work area without supervisor approval</w:t>
      </w:r>
    </w:p>
    <w:p>
      <w:pPr>
        <w:pStyle w:val="Compact"/>
        <w:numPr>
          <w:numId w:val="1002"/>
          <w:ilvl w:val="0"/>
        </w:numPr>
      </w:pPr>
      <w:r>
        <w:t xml:space="preserve">This position will require a Chicago residency within six months of accepting position</w:t>
      </w:r>
    </w:p>
    <w:p>
      <w:pPr>
        <w:pStyle w:val="Compact"/>
        <w:numPr>
          <w:numId w:val="1002"/>
          <w:ilvl w:val="0"/>
        </w:numPr>
      </w:pPr>
      <w:r>
        <w:t xml:space="preserve">Evidence of ability to prioritize, manage and complete projects with tight deadlines • Ability to adapt well to fast-paced environments with changing circumstances, direction, and strategy</w:t>
      </w:r>
    </w:p>
    <w:p>
      <w:pPr>
        <w:pStyle w:val="Compact"/>
        <w:numPr>
          <w:numId w:val="1002"/>
          <w:ilvl w:val="0"/>
        </w:numPr>
      </w:pPr>
      <w:r>
        <w:t xml:space="preserve">Working knowledge of HR Systems such as Workday and Taleo</w:t>
      </w:r>
    </w:p>
    <w:p>
      <w:pPr>
        <w:pStyle w:val="Compact"/>
        <w:numPr>
          <w:numId w:val="1002"/>
          <w:ilvl w:val="0"/>
        </w:numPr>
      </w:pPr>
      <w:r>
        <w:t xml:space="preserve">Experience working with an LMS, Learning Management System, virtual training platforms Adobe Connect and other training enabling technology (1+ year) Experience would be beneficial nut not mandatory</w:t>
      </w:r>
    </w:p>
    <w:p>
      <w:pPr>
        <w:pStyle w:val="Compact"/>
        <w:numPr>
          <w:numId w:val="1002"/>
          <w:ilvl w:val="0"/>
        </w:numPr>
      </w:pPr>
      <w:r>
        <w:t xml:space="preserve">Close attention to detail and a methodical and systematic approach to day to day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lear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lear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2021-10-28T13:37:33Z</dcterms:created>
  <dcterms:modified xsi:type="dcterms:W3CDTF">2021-10-28T13:37:33Z</dcterms:modified>
</cp:coreProperties>
</file>