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https://www.velvetjobs.com/job-descriptions/coordinator-finance</w:t>
        </w:r>
      </w:hyperlink>
    </w:p>
    <w:p>
      <w:pPr>
        <w:pStyle w:val="Heading1"/>
      </w:pPr>
      <w:bookmarkStart w:id="21" w:name="example-of-coordinator-finance-job-description"/>
      <w:r>
        <w:t xml:space="preserve">Example of Coordinator, Finance Job Description</w:t>
      </w:r>
      <w:bookmarkEnd w:id="21"/>
    </w:p>
    <w:p>
      <w:pPr>
        <w:pStyle w:val="Compact"/>
      </w:pPr>
      <w:r>
        <w:t xml:space="preserve">Our company is growing rapidly and is looking for a coordinator, finance. To join our growing team, please review the list of responsibilities and qualifications.</w:t>
      </w:r>
    </w:p>
    <w:p>
      <w:pPr>
        <w:pStyle w:val="Heading2"/>
      </w:pPr>
      <w:bookmarkStart w:id="22" w:name="responsibilities-for-coordinator-finance"/>
      <w:r>
        <w:t xml:space="preserve">Responsibilities for coordinator,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Processing pre-production payments to vendors</w:t>
      </w:r>
    </w:p>
    <w:p>
      <w:pPr>
        <w:pStyle w:val="Compact"/>
        <w:numPr>
          <w:numId w:val="1001"/>
          <w:ilvl w:val="0"/>
        </w:numPr>
      </w:pPr>
      <w:r>
        <w:t xml:space="preserve">Address Production Accounting and Payroll set-up requests</w:t>
      </w:r>
    </w:p>
    <w:p>
      <w:pPr>
        <w:pStyle w:val="Compact"/>
        <w:numPr>
          <w:numId w:val="1001"/>
          <w:ilvl w:val="0"/>
        </w:numPr>
      </w:pPr>
      <w:r>
        <w:t xml:space="preserve">Coordinate Bank Account set up through Treasury</w:t>
      </w:r>
    </w:p>
    <w:p>
      <w:pPr>
        <w:pStyle w:val="Compact"/>
        <w:numPr>
          <w:numId w:val="1001"/>
          <w:ilvl w:val="0"/>
        </w:numPr>
      </w:pPr>
      <w:r>
        <w:t xml:space="preserve">Assist the Finance team with the monthly close process</w:t>
      </w:r>
    </w:p>
    <w:p>
      <w:pPr>
        <w:pStyle w:val="Compact"/>
        <w:numPr>
          <w:numId w:val="1001"/>
          <w:ilvl w:val="0"/>
        </w:numPr>
      </w:pPr>
      <w:r>
        <w:t xml:space="preserve">Assisting administrative with tasks and projects</w:t>
      </w:r>
    </w:p>
    <w:p>
      <w:pPr>
        <w:pStyle w:val="Compact"/>
        <w:numPr>
          <w:numId w:val="1001"/>
          <w:ilvl w:val="0"/>
        </w:numPr>
      </w:pPr>
      <w:r>
        <w:t xml:space="preserve">Participate in review of corporate policies and manage implementation of those within the region, ongoing monitoring of compliance to those policies</w:t>
      </w:r>
    </w:p>
    <w:p>
      <w:pPr>
        <w:pStyle w:val="Compact"/>
        <w:numPr>
          <w:numId w:val="1001"/>
          <w:ilvl w:val="0"/>
        </w:numPr>
      </w:pPr>
      <w:r>
        <w:t xml:space="preserve">Support the Shared Services Director, Managers and team with a variety of project and administrative tasks, including scheduling meetings, conferences and seminars</w:t>
      </w:r>
    </w:p>
    <w:p>
      <w:pPr>
        <w:pStyle w:val="Compact"/>
        <w:numPr>
          <w:numId w:val="1001"/>
          <w:ilvl w:val="0"/>
        </w:numPr>
      </w:pPr>
      <w:r>
        <w:t xml:space="preserve">Establish and maintain Shared Services files, project data, portfolio data and the department intranet presence using SharePoint</w:t>
      </w:r>
    </w:p>
    <w:p>
      <w:pPr>
        <w:pStyle w:val="Compact"/>
        <w:numPr>
          <w:numId w:val="1001"/>
          <w:ilvl w:val="0"/>
        </w:numPr>
      </w:pPr>
      <w:r>
        <w:t xml:space="preserve">Create work plans and track all projects from initiation through to completion</w:t>
      </w:r>
    </w:p>
    <w:p>
      <w:pPr>
        <w:pStyle w:val="Compact"/>
        <w:numPr>
          <w:numId w:val="1001"/>
          <w:ilvl w:val="0"/>
        </w:numPr>
      </w:pPr>
      <w:r>
        <w:t xml:space="preserve">Liaison between Shared Services team members and IT Project Managers to track and collect deliverables throughout the project lifecycle</w:t>
      </w:r>
    </w:p>
    <w:p>
      <w:pPr>
        <w:pStyle w:val="Heading2"/>
      </w:pPr>
      <w:bookmarkStart w:id="23" w:name="qualifications-for-coordinator-finance"/>
      <w:r>
        <w:t xml:space="preserve">Qualifications for coordinator,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the media industry is a plus but not a necessity</w:t>
      </w:r>
    </w:p>
    <w:p>
      <w:pPr>
        <w:pStyle w:val="Compact"/>
        <w:numPr>
          <w:numId w:val="1002"/>
          <w:ilvl w:val="0"/>
        </w:numPr>
      </w:pPr>
      <w:r>
        <w:t xml:space="preserve">Detailed oriented and have the ability to multi-task 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Candidates are required to be highly analytical and be strong and effective communicators</w:t>
      </w:r>
    </w:p>
    <w:p>
      <w:pPr>
        <w:pStyle w:val="Compact"/>
        <w:numPr>
          <w:numId w:val="1002"/>
          <w:ilvl w:val="0"/>
        </w:numPr>
      </w:pPr>
      <w:r>
        <w:t xml:space="preserve">2-3 years of experience at a major studio, top tier independent production company as a financial analyst/staff accountant supporting financial or production executives or as a freelance assistant production accountant</w:t>
      </w:r>
    </w:p>
    <w:p>
      <w:pPr>
        <w:pStyle w:val="Compact"/>
        <w:numPr>
          <w:numId w:val="1002"/>
          <w:ilvl w:val="0"/>
        </w:numPr>
      </w:pPr>
      <w:r>
        <w:t xml:space="preserve">Bachelors in accounting or finance with strong academic performance</w:t>
      </w:r>
    </w:p>
    <w:p>
      <w:pPr>
        <w:pStyle w:val="Compact"/>
        <w:numPr>
          <w:numId w:val="1002"/>
          <w:ilvl w:val="0"/>
        </w:numPr>
      </w:pPr>
      <w:r>
        <w:t xml:space="preserve">Ability to be resourceful, anticipate requests and possess strong problem solving skills are also critical strong organizational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2021-10-28T13:15:33Z</dcterms:created>
  <dcterms:modified xsi:type="dcterms:W3CDTF">2021-10-28T13:15:33Z</dcterms:modified>
</cp:coreProperties>
</file>