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https://www.velvetjobs.com/job-descriptions/coo-technology</w:t>
        </w:r>
      </w:hyperlink>
    </w:p>
    <w:p>
      <w:pPr>
        <w:pStyle w:val="Heading1"/>
      </w:pPr>
      <w:bookmarkStart w:id="21" w:name="example-of-coo-technology-job-description"/>
      <w:r>
        <w:t xml:space="preserve">Example of COO Technology Job Description</w:t>
      </w:r>
      <w:bookmarkEnd w:id="21"/>
    </w:p>
    <w:p>
      <w:pPr>
        <w:pStyle w:val="Compact"/>
      </w:pPr>
      <w:r>
        <w:t xml:space="preserve">Our growing company is looking to fill the role of COO technology.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o-technology"/>
      <w:r>
        <w:t xml:space="preserve">Responsibilities for COO technology</w:t>
      </w:r>
      <w:bookmarkEnd w:id="22"/>
    </w:p>
    <w:p>
      <w:pPr>
        <w:pStyle w:val="Compact"/>
        <w:numPr>
          <w:numId w:val="1001"/>
          <w:ilvl w:val="0"/>
        </w:numPr>
      </w:pPr>
      <w:r>
        <w:t xml:space="preserve">Annual Budget Planning / Periodic Forecasting (people, projects, software, hardware)</w:t>
      </w:r>
    </w:p>
    <w:p>
      <w:pPr>
        <w:pStyle w:val="Compact"/>
        <w:numPr>
          <w:numId w:val="1001"/>
          <w:ilvl w:val="0"/>
        </w:numPr>
      </w:pPr>
      <w:r>
        <w:t xml:space="preserve">Requesting approval/funding for Technology expenditures (professional services/consulting, software, support)</w:t>
      </w:r>
    </w:p>
    <w:p>
      <w:pPr>
        <w:pStyle w:val="Compact"/>
        <w:numPr>
          <w:numId w:val="1001"/>
          <w:ilvl w:val="0"/>
        </w:numPr>
      </w:pPr>
      <w:r>
        <w:t xml:space="preserve">Performing financial trend and variance analyses</w:t>
      </w:r>
    </w:p>
    <w:p>
      <w:pPr>
        <w:pStyle w:val="Compact"/>
        <w:numPr>
          <w:numId w:val="1001"/>
          <w:ilvl w:val="0"/>
        </w:numPr>
      </w:pPr>
      <w:r>
        <w:t xml:space="preserve">Explaining variances and trends to Senior LCR IT Mgmt</w:t>
      </w:r>
    </w:p>
    <w:p>
      <w:pPr>
        <w:pStyle w:val="Compact"/>
        <w:numPr>
          <w:numId w:val="1001"/>
          <w:ilvl w:val="0"/>
        </w:numPr>
      </w:pPr>
      <w:r>
        <w:t xml:space="preserve">Managing Delivery Complexity -Escalate open items and issues to the project delivery lead / other managers</w:t>
      </w:r>
    </w:p>
    <w:p>
      <w:pPr>
        <w:pStyle w:val="Compact"/>
        <w:numPr>
          <w:numId w:val="1001"/>
          <w:ilvl w:val="0"/>
        </w:numPr>
      </w:pPr>
      <w:r>
        <w:t xml:space="preserve">Work with the central IT COO group to set workforce, cost management, and other operational strategies</w:t>
      </w:r>
    </w:p>
    <w:p>
      <w:pPr>
        <w:pStyle w:val="Compact"/>
        <w:numPr>
          <w:numId w:val="1001"/>
          <w:ilvl w:val="0"/>
        </w:numPr>
      </w:pPr>
      <w:r>
        <w:t xml:space="preserve">Work closely with Client &amp; Content Business heads to develop and align business and IT strategies</w:t>
      </w:r>
    </w:p>
    <w:p>
      <w:pPr>
        <w:pStyle w:val="Compact"/>
        <w:numPr>
          <w:numId w:val="1001"/>
          <w:ilvl w:val="0"/>
        </w:numPr>
      </w:pPr>
      <w:r>
        <w:t xml:space="preserve">Work with the Client &amp; Content IT heads to ensure operational strategies are understood and implemented</w:t>
      </w:r>
    </w:p>
    <w:p>
      <w:pPr>
        <w:pStyle w:val="Compact"/>
        <w:numPr>
          <w:numId w:val="1001"/>
          <w:ilvl w:val="0"/>
        </w:numPr>
      </w:pPr>
      <w:r>
        <w:t xml:space="preserve">Manage end to end delivery of project</w:t>
      </w:r>
    </w:p>
    <w:p>
      <w:pPr>
        <w:pStyle w:val="Compact"/>
        <w:numPr>
          <w:numId w:val="1001"/>
          <w:ilvl w:val="0"/>
        </w:numPr>
      </w:pPr>
      <w:r>
        <w:t xml:space="preserve">Analyze strategic operating model dimensions (competitive analysis, project ROI, location analysis, in source/outsource choices, business economics)</w:t>
      </w:r>
    </w:p>
    <w:p>
      <w:pPr>
        <w:pStyle w:val="Heading2"/>
      </w:pPr>
      <w:bookmarkStart w:id="23" w:name="qualifications-for-coo-technology"/>
      <w:r>
        <w:t xml:space="preserve">Qualifications for COO technology</w:t>
      </w:r>
      <w:bookmarkEnd w:id="23"/>
    </w:p>
    <w:p>
      <w:pPr>
        <w:pStyle w:val="Compact"/>
        <w:numPr>
          <w:numId w:val="1002"/>
          <w:ilvl w:val="0"/>
        </w:numPr>
      </w:pPr>
      <w:r>
        <w:t xml:space="preserve">IOS project infrastructure (code-signing, certificates, provisioning profiles )</w:t>
      </w:r>
    </w:p>
    <w:p>
      <w:pPr>
        <w:pStyle w:val="Compact"/>
        <w:numPr>
          <w:numId w:val="1002"/>
          <w:ilvl w:val="0"/>
        </w:numPr>
      </w:pPr>
      <w:r>
        <w:t xml:space="preserve">University degree in computer science, mathematics, natural sciences or engineering</w:t>
      </w:r>
    </w:p>
    <w:p>
      <w:pPr>
        <w:pStyle w:val="Compact"/>
        <w:numPr>
          <w:numId w:val="1002"/>
          <w:ilvl w:val="0"/>
        </w:numPr>
      </w:pPr>
      <w:r>
        <w:t xml:space="preserve">Strong backgrounds in project ITIL and ITSM process management with focus on flexible and strategic thinking</w:t>
      </w:r>
    </w:p>
    <w:p>
      <w:pPr>
        <w:pStyle w:val="Compact"/>
        <w:numPr>
          <w:numId w:val="1002"/>
          <w:ilvl w:val="0"/>
        </w:numPr>
      </w:pPr>
      <w:r>
        <w:t xml:space="preserve">Proven C-level communication &amp; presentation skills including customer facing</w:t>
      </w:r>
    </w:p>
    <w:p>
      <w:pPr>
        <w:pStyle w:val="Compact"/>
        <w:numPr>
          <w:numId w:val="1002"/>
          <w:ilvl w:val="0"/>
        </w:numPr>
      </w:pPr>
      <w:r>
        <w:t xml:space="preserve">Fluent German and advanced verbal and written English language</w:t>
      </w:r>
    </w:p>
    <w:p>
      <w:pPr>
        <w:pStyle w:val="Compact"/>
        <w:numPr>
          <w:numId w:val="1002"/>
          <w:ilvl w:val="0"/>
        </w:numPr>
      </w:pPr>
      <w:r>
        <w:t xml:space="preserve">Technical and business process expertise in technical delivery organizations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2021-10-28T13:08:19Z</dcterms:created>
  <dcterms:modified xsi:type="dcterms:W3CDTF">2021-10-28T13:08:19Z</dcterms:modified>
</cp:coreProperties>
</file>