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https://www.velvetjobs.com/job-descriptions/controls-manager</w:t>
        </w:r>
      </w:hyperlink>
    </w:p>
    <w:p>
      <w:pPr>
        <w:pStyle w:val="Heading1"/>
      </w:pPr>
      <w:bookmarkStart w:id="21" w:name="example-of-controls-manager-job-description"/>
      <w:r>
        <w:t xml:space="preserve">Example of Controls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controls manager. To join our growing team, please review the list of responsibilities and qualifications.</w:t>
      </w:r>
    </w:p>
    <w:p>
      <w:pPr>
        <w:pStyle w:val="Heading2"/>
      </w:pPr>
      <w:bookmarkStart w:id="22" w:name="responsibilities-for-controls-manager"/>
      <w:r>
        <w:t xml:space="preserve">Responsibilities for controls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regular briefing to project managers and team on project financials, schedule status, issues, and concerns</w:t>
      </w:r>
    </w:p>
    <w:p>
      <w:pPr>
        <w:pStyle w:val="Compact"/>
        <w:numPr>
          <w:numId w:val="1001"/>
          <w:ilvl w:val="0"/>
        </w:numPr>
      </w:pPr>
      <w:r>
        <w:t xml:space="preserve">Identify issues with progress of advanced development activities (vehicles, benches, simulations, ) that will impact program deliverables</w:t>
      </w:r>
    </w:p>
    <w:p>
      <w:pPr>
        <w:pStyle w:val="Compact"/>
        <w:numPr>
          <w:numId w:val="1001"/>
          <w:ilvl w:val="0"/>
        </w:numPr>
      </w:pPr>
      <w:r>
        <w:t xml:space="preserve">Actively participate in applicable information sessions, design reviews, staff meetings, safety meetings and other sessions that assure and encourage communications, teamwork, and continuing process improvement</w:t>
      </w:r>
    </w:p>
    <w:p>
      <w:pPr>
        <w:pStyle w:val="Compact"/>
        <w:numPr>
          <w:numId w:val="1001"/>
          <w:ilvl w:val="0"/>
        </w:numPr>
      </w:pPr>
      <w:r>
        <w:t xml:space="preserve">Manage spending within assigned budget guidelines and minimize overtime worked</w:t>
      </w:r>
    </w:p>
    <w:p>
      <w:pPr>
        <w:pStyle w:val="Compact"/>
        <w:numPr>
          <w:numId w:val="1001"/>
          <w:ilvl w:val="0"/>
        </w:numPr>
      </w:pPr>
      <w:r>
        <w:t xml:space="preserve">Proactively interface with external auditors and internal audit to facilitate their walk-throughs and testing</w:t>
      </w:r>
    </w:p>
    <w:p>
      <w:pPr>
        <w:pStyle w:val="Compact"/>
        <w:numPr>
          <w:numId w:val="1001"/>
          <w:ilvl w:val="0"/>
        </w:numPr>
      </w:pPr>
      <w:r>
        <w:t xml:space="preserve">Maintains, tests, monitors and improves electrical distribution system</w:t>
      </w:r>
    </w:p>
    <w:p>
      <w:pPr>
        <w:pStyle w:val="Compact"/>
        <w:numPr>
          <w:numId w:val="1001"/>
          <w:ilvl w:val="0"/>
        </w:numPr>
      </w:pPr>
      <w:r>
        <w:t xml:space="preserve">Develop, design and execute critical business process reviews</w:t>
      </w:r>
    </w:p>
    <w:p>
      <w:pPr>
        <w:pStyle w:val="Compact"/>
        <w:numPr>
          <w:numId w:val="1001"/>
          <w:ilvl w:val="0"/>
        </w:numPr>
      </w:pPr>
      <w:r>
        <w:t xml:space="preserve">Proactive and pre-emptive risk management</w:t>
      </w:r>
    </w:p>
    <w:p>
      <w:pPr>
        <w:pStyle w:val="Compact"/>
        <w:numPr>
          <w:numId w:val="1001"/>
          <w:ilvl w:val="0"/>
        </w:numPr>
      </w:pPr>
      <w:r>
        <w:t xml:space="preserve">Participate in technical review of equipment proposals and selection of vendors for all equipment</w:t>
      </w:r>
    </w:p>
    <w:p>
      <w:pPr>
        <w:pStyle w:val="Compact"/>
        <w:numPr>
          <w:numId w:val="1001"/>
          <w:ilvl w:val="0"/>
        </w:numPr>
      </w:pPr>
      <w:r>
        <w:t xml:space="preserve">Use change management tools to clearly communicate potential scope changes and cost trends quickly and broadly</w:t>
      </w:r>
    </w:p>
    <w:p>
      <w:pPr>
        <w:pStyle w:val="Heading2"/>
      </w:pPr>
      <w:bookmarkStart w:id="23" w:name="qualifications-for-controls-manager"/>
      <w:r>
        <w:t xml:space="preserve">Qualifications for controls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Engineering, Architecture, Business, or Accounting</w:t>
      </w:r>
    </w:p>
    <w:p>
      <w:pPr>
        <w:pStyle w:val="Compact"/>
        <w:numPr>
          <w:numId w:val="1002"/>
          <w:ilvl w:val="0"/>
        </w:numPr>
      </w:pPr>
      <w:r>
        <w:t xml:space="preserve">15+ years’ experience in a program or project controls role on a major ($500 million or larger) transportation project</w:t>
      </w:r>
    </w:p>
    <w:p>
      <w:pPr>
        <w:pStyle w:val="Compact"/>
        <w:numPr>
          <w:numId w:val="1002"/>
          <w:ilvl w:val="0"/>
        </w:numPr>
      </w:pPr>
      <w:r>
        <w:t xml:space="preserve">5+ years’ experience managing a team of project controls staff including schedulers, estimators, cost engineers, and document controls specialists on large ($500 million plus) public works capital improvement programs/projects that have multiple funding sources including FTA funding</w:t>
      </w:r>
    </w:p>
    <w:p>
      <w:pPr>
        <w:pStyle w:val="Compact"/>
        <w:numPr>
          <w:numId w:val="1002"/>
          <w:ilvl w:val="0"/>
        </w:numPr>
      </w:pPr>
      <w:r>
        <w:t xml:space="preserve">5+ years’ experience working on a large capital improvement transit program/project for a public agency</w:t>
      </w:r>
    </w:p>
    <w:p>
      <w:pPr>
        <w:pStyle w:val="Compact"/>
        <w:numPr>
          <w:numId w:val="1002"/>
          <w:ilvl w:val="0"/>
        </w:numPr>
      </w:pPr>
      <w:r>
        <w:t xml:space="preserve">Experience working as a scheduler, cost engineer, and/or estimator is required</w:t>
      </w:r>
    </w:p>
    <w:p>
      <w:pPr>
        <w:pStyle w:val="Compact"/>
        <w:numPr>
          <w:numId w:val="1002"/>
          <w:ilvl w:val="0"/>
        </w:numPr>
      </w:pPr>
      <w:r>
        <w:t xml:space="preserve">Ability to execute project tasks assigned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