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https://www.velvetjobs.com/job-descriptions/controller</w:t>
        </w:r>
      </w:hyperlink>
    </w:p>
    <w:p>
      <w:pPr>
        <w:pStyle w:val="Heading1"/>
      </w:pPr>
      <w:bookmarkStart w:id="21" w:name="example-of-controller-job-description"/>
      <w:r>
        <w:t xml:space="preserve">Example of Controller Job Description</w:t>
      </w:r>
      <w:bookmarkEnd w:id="21"/>
    </w:p>
    <w:p>
      <w:pPr>
        <w:pStyle w:val="Compact"/>
      </w:pPr>
      <w:r>
        <w:t xml:space="preserve">Our company is growing rapidly and is looking for a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ler"/>
      <w:r>
        <w:t xml:space="preserve">Responsibilities for controller</w:t>
      </w:r>
      <w:bookmarkEnd w:id="22"/>
    </w:p>
    <w:p>
      <w:pPr>
        <w:pStyle w:val="Compact"/>
        <w:numPr>
          <w:numId w:val="1001"/>
          <w:ilvl w:val="0"/>
        </w:numPr>
      </w:pPr>
      <w:r>
        <w:t xml:space="preserve">Develop process improvements while maximizing the full efficiencies of the accounting system</w:t>
      </w:r>
    </w:p>
    <w:p>
      <w:pPr>
        <w:pStyle w:val="Compact"/>
        <w:numPr>
          <w:numId w:val="1001"/>
          <w:ilvl w:val="0"/>
        </w:numPr>
      </w:pPr>
      <w:r>
        <w:t xml:space="preserve">Analysis and investigation of differences from actual to budget and year over year differences</w:t>
      </w:r>
    </w:p>
    <w:p>
      <w:pPr>
        <w:pStyle w:val="Compact"/>
        <w:numPr>
          <w:numId w:val="1001"/>
          <w:ilvl w:val="0"/>
        </w:numPr>
      </w:pPr>
      <w:r>
        <w:t xml:space="preserve">Preparation of all annual budgets for all real estate entities, to be approved by CFO</w:t>
      </w:r>
    </w:p>
    <w:p>
      <w:pPr>
        <w:pStyle w:val="Compact"/>
        <w:numPr>
          <w:numId w:val="1001"/>
          <w:ilvl w:val="0"/>
        </w:numPr>
      </w:pPr>
      <w:r>
        <w:t xml:space="preserve">Preparation of all financial statements and financial information requested by banks and insurance, to be approved by CFO</w:t>
      </w:r>
    </w:p>
    <w:p>
      <w:pPr>
        <w:pStyle w:val="Compact"/>
        <w:numPr>
          <w:numId w:val="1001"/>
          <w:ilvl w:val="0"/>
        </w:numPr>
      </w:pPr>
      <w:r>
        <w:t xml:space="preserve">Preparation and distribution of all information to partners, to be approved by CFO</w:t>
      </w:r>
    </w:p>
    <w:p>
      <w:pPr>
        <w:pStyle w:val="Compact"/>
        <w:numPr>
          <w:numId w:val="1001"/>
          <w:ilvl w:val="0"/>
        </w:numPr>
      </w:pPr>
      <w:r>
        <w:t xml:space="preserve">Full year end close and reporting for all real estate entities</w:t>
      </w:r>
    </w:p>
    <w:p>
      <w:pPr>
        <w:pStyle w:val="Compact"/>
        <w:numPr>
          <w:numId w:val="1001"/>
          <w:ilvl w:val="0"/>
        </w:numPr>
      </w:pPr>
      <w:r>
        <w:t xml:space="preserve">Maintaining monthly detailed analysis of all general ledger accounts for all real estate entities</w:t>
      </w:r>
    </w:p>
    <w:p>
      <w:pPr>
        <w:pStyle w:val="Compact"/>
        <w:numPr>
          <w:numId w:val="1001"/>
          <w:ilvl w:val="0"/>
        </w:numPr>
      </w:pPr>
      <w:r>
        <w:t xml:space="preserve">Preparation of monthly capital/tenant improvement schedules</w:t>
      </w:r>
    </w:p>
    <w:p>
      <w:pPr>
        <w:pStyle w:val="Compact"/>
        <w:numPr>
          <w:numId w:val="1001"/>
          <w:ilvl w:val="0"/>
        </w:numPr>
      </w:pPr>
      <w:r>
        <w:t xml:space="preserve">Preparation of Monthly and Year End accruals/deferrals for all real estate entities</w:t>
      </w:r>
    </w:p>
    <w:p>
      <w:pPr>
        <w:pStyle w:val="Compact"/>
        <w:numPr>
          <w:numId w:val="1001"/>
          <w:ilvl w:val="0"/>
        </w:numPr>
      </w:pPr>
      <w:r>
        <w:t xml:space="preserve">Reviewing Monthly outside Management statements in detail and responsible for accuracy</w:t>
      </w:r>
    </w:p>
    <w:p>
      <w:pPr>
        <w:pStyle w:val="Heading2"/>
      </w:pPr>
      <w:bookmarkStart w:id="23" w:name="qualifications-for-controller"/>
      <w:r>
        <w:t xml:space="preserve">Qualifications for controller</w:t>
      </w:r>
      <w:bookmarkEnd w:id="23"/>
    </w:p>
    <w:p>
      <w:pPr>
        <w:pStyle w:val="Compact"/>
        <w:numPr>
          <w:numId w:val="1002"/>
          <w:ilvl w:val="0"/>
        </w:numPr>
      </w:pPr>
      <w:r>
        <w:t xml:space="preserve">Pointing out any discrepancies/questionable items and resolving with management agents directly</w:t>
      </w:r>
    </w:p>
    <w:p>
      <w:pPr>
        <w:pStyle w:val="Compact"/>
        <w:numPr>
          <w:numId w:val="1002"/>
          <w:ilvl w:val="0"/>
        </w:numPr>
      </w:pPr>
      <w:r>
        <w:t xml:space="preserve">Keeping track of funds held at Management Agents and drawing out excess funds</w:t>
      </w:r>
    </w:p>
    <w:p>
      <w:pPr>
        <w:pStyle w:val="Compact"/>
        <w:numPr>
          <w:numId w:val="1002"/>
          <w:ilvl w:val="0"/>
        </w:numPr>
      </w:pPr>
      <w:r>
        <w:t xml:space="preserve">Annual tie up of all payroll taxes, W-2's and W-3's into general ledger for all real estate companies</w:t>
      </w:r>
    </w:p>
    <w:p>
      <w:pPr>
        <w:pStyle w:val="Compact"/>
        <w:numPr>
          <w:numId w:val="1002"/>
          <w:ilvl w:val="0"/>
        </w:numPr>
      </w:pPr>
      <w:r>
        <w:t xml:space="preserve">Approving the payment of all real estate entity Invoices and confirm they are all in budget</w:t>
      </w:r>
    </w:p>
    <w:p>
      <w:pPr>
        <w:pStyle w:val="Compact"/>
        <w:numPr>
          <w:numId w:val="1002"/>
          <w:ilvl w:val="0"/>
        </w:numPr>
      </w:pPr>
      <w:r>
        <w:t xml:space="preserve">Month end work</w:t>
      </w:r>
    </w:p>
    <w:p>
      <w:pPr>
        <w:pStyle w:val="Compact"/>
        <w:numPr>
          <w:numId w:val="1002"/>
          <w:ilvl w:val="0"/>
        </w:numPr>
      </w:pPr>
      <w:r>
        <w:t xml:space="preserve">Recs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2021-10-28T13:27:56Z</dcterms:created>
  <dcterms:modified xsi:type="dcterms:W3CDTF">2021-10-28T13:27:56Z</dcterms:modified>
</cp:coreProperties>
</file>