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https://www.velvetjobs.com/job-descriptions/contracts-representative</w:t>
        </w:r>
      </w:hyperlink>
    </w:p>
    <w:p>
      <w:pPr>
        <w:pStyle w:val="Heading1"/>
      </w:pPr>
      <w:bookmarkStart w:id="21" w:name="example-of-contracts-representative-job-description"/>
      <w:r>
        <w:t xml:space="preserve">Example of Contracts Representative Job Description</w:t>
      </w:r>
      <w:bookmarkEnd w:id="21"/>
    </w:p>
    <w:p>
      <w:pPr>
        <w:pStyle w:val="Compact"/>
      </w:pPr>
      <w:r>
        <w:t xml:space="preserve">Our innovative and growing company is looking for a contracts representative. To join our growing team, please review the list of responsibilities and qualifications.</w:t>
      </w:r>
    </w:p>
    <w:p>
      <w:pPr>
        <w:pStyle w:val="Heading2"/>
      </w:pPr>
      <w:bookmarkStart w:id="22" w:name="responsibilities-for-contracts-representative"/>
      <w:r>
        <w:t xml:space="preserve">Responsibilities for contracts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Take opportunities to proactively promote alternative/lower cost service channels and explain the benefits of online technology to increase the use of self service and allow straight through processing</w:t>
      </w:r>
    </w:p>
    <w:p>
      <w:pPr>
        <w:pStyle w:val="Compact"/>
        <w:numPr>
          <w:numId w:val="1001"/>
          <w:ilvl w:val="0"/>
        </w:numPr>
      </w:pPr>
      <w:r>
        <w:t xml:space="preserve">Follow the correct processes to make sure that all your actions meet the conformance requirements</w:t>
      </w:r>
    </w:p>
    <w:p>
      <w:pPr>
        <w:pStyle w:val="Compact"/>
        <w:numPr>
          <w:numId w:val="1001"/>
          <w:ilvl w:val="0"/>
        </w:numPr>
      </w:pPr>
      <w:r>
        <w:t xml:space="preserve">Fulfil all the regulatory requirements of the role and ensure that your work is compliant and you treat customers fairly</w:t>
      </w:r>
    </w:p>
    <w:p>
      <w:pPr>
        <w:pStyle w:val="Compact"/>
        <w:numPr>
          <w:numId w:val="1001"/>
          <w:ilvl w:val="0"/>
        </w:numPr>
      </w:pPr>
      <w:r>
        <w:t xml:space="preserve">Identify the root cause of problems to prevent repeat failures</w:t>
      </w:r>
    </w:p>
    <w:p>
      <w:pPr>
        <w:pStyle w:val="Compact"/>
        <w:numPr>
          <w:numId w:val="1001"/>
          <w:ilvl w:val="0"/>
        </w:numPr>
      </w:pPr>
      <w:r>
        <w:t xml:space="preserve">Analyzes requests for proposals from general policy, business, financial, contractual and risk perspectives</w:t>
      </w:r>
    </w:p>
    <w:p>
      <w:pPr>
        <w:pStyle w:val="Compact"/>
        <w:numPr>
          <w:numId w:val="1001"/>
          <w:ilvl w:val="0"/>
        </w:numPr>
      </w:pPr>
      <w:r>
        <w:t xml:space="preserve">Assist with development and drafting of various contract forms and related documents for filing with State Insurance Departments</w:t>
      </w:r>
    </w:p>
    <w:p>
      <w:pPr>
        <w:pStyle w:val="Compact"/>
        <w:numPr>
          <w:numId w:val="1001"/>
          <w:ilvl w:val="0"/>
        </w:numPr>
      </w:pPr>
      <w:r>
        <w:t xml:space="preserve">Review, prepare and submit SERFF filings</w:t>
      </w:r>
    </w:p>
    <w:p>
      <w:pPr>
        <w:pStyle w:val="Compact"/>
        <w:numPr>
          <w:numId w:val="1001"/>
          <w:ilvl w:val="0"/>
        </w:numPr>
      </w:pPr>
      <w:r>
        <w:t xml:space="preserve">Research, review and evaluate new and proposed laws, regulations, Department of Insurance publications, Attorney General opinions, and assess impact on the Division’s business</w:t>
      </w:r>
    </w:p>
    <w:p>
      <w:pPr>
        <w:pStyle w:val="Compact"/>
        <w:numPr>
          <w:numId w:val="1001"/>
          <w:ilvl w:val="0"/>
        </w:numPr>
      </w:pPr>
      <w:r>
        <w:t xml:space="preserve">Determine and implement any procedural or contractual modifications needed as a result of legislative changes</w:t>
      </w:r>
    </w:p>
    <w:p>
      <w:pPr>
        <w:pStyle w:val="Compact"/>
        <w:numPr>
          <w:numId w:val="1001"/>
          <w:ilvl w:val="0"/>
        </w:numPr>
      </w:pPr>
      <w:r>
        <w:t xml:space="preserve">Collaborate and communicate with individuals from various areas within the Company (particularly with Contract unit members) in addressing filing, regulatory and compliance issues and questions</w:t>
      </w:r>
    </w:p>
    <w:p>
      <w:pPr>
        <w:pStyle w:val="Heading2"/>
      </w:pPr>
      <w:bookmarkStart w:id="23" w:name="qualifications-for-contracts-representative"/>
      <w:r>
        <w:t xml:space="preserve">Qualifications for contracts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Business Management or other related field with five plus years experience in commercial or government contracting</w:t>
      </w:r>
    </w:p>
    <w:p>
      <w:pPr>
        <w:pStyle w:val="Compact"/>
        <w:numPr>
          <w:numId w:val="1002"/>
          <w:ilvl w:val="0"/>
        </w:numPr>
      </w:pPr>
      <w:r>
        <w:t xml:space="preserve">Must have experience drafting and negotiating contracts and sub-contracts</w:t>
      </w:r>
    </w:p>
    <w:p>
      <w:pPr>
        <w:pStyle w:val="Compact"/>
        <w:numPr>
          <w:numId w:val="1002"/>
          <w:ilvl w:val="0"/>
        </w:numPr>
      </w:pPr>
      <w:r>
        <w:t xml:space="preserve">Must have experience leading or managing proposal development and negotiating government contracts</w:t>
      </w:r>
    </w:p>
    <w:p>
      <w:pPr>
        <w:pStyle w:val="Compact"/>
        <w:numPr>
          <w:numId w:val="1002"/>
          <w:ilvl w:val="0"/>
        </w:numPr>
      </w:pPr>
      <w:r>
        <w:t xml:space="preserve">Must have completed a Single Scope Background Investigation (SSBI) by the federal government within the last 5 years</w:t>
      </w:r>
    </w:p>
    <w:p>
      <w:pPr>
        <w:pStyle w:val="Compact"/>
        <w:numPr>
          <w:numId w:val="1002"/>
          <w:ilvl w:val="0"/>
        </w:numPr>
      </w:pPr>
      <w:r>
        <w:t xml:space="preserve">Assist with the implementation of new filing and/or compliance initiatives</w:t>
      </w:r>
    </w:p>
    <w:p>
      <w:pPr>
        <w:pStyle w:val="Compact"/>
        <w:numPr>
          <w:numId w:val="1002"/>
          <w:ilvl w:val="0"/>
        </w:numPr>
      </w:pPr>
      <w:r>
        <w:t xml:space="preserve">Minimum of 2-5 years compliance and State Insurance Department filing experience in the insurance industry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2021-10-28T13:08:16Z</dcterms:created>
  <dcterms:modified xsi:type="dcterms:W3CDTF">2021-10-28T13:08:16Z</dcterms:modified>
</cp:coreProperties>
</file>