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https://www.velvetjobs.com/job-descriptions/contracts-management</w:t>
        </w:r>
      </w:hyperlink>
    </w:p>
    <w:p>
      <w:pPr>
        <w:pStyle w:val="Heading1"/>
      </w:pPr>
      <w:bookmarkStart w:id="21" w:name="example-of-contracts-management-job-description"/>
      <w:r>
        <w:t xml:space="preserve">Example of Contracts Management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contracts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s-management"/>
      <w:r>
        <w:t xml:space="preserve">Responsibilities for contracts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arrangements of funding, in order to ensure that all suppliers are paid in a timely manner through our in-house work flow system is achieved</w:t>
      </w:r>
    </w:p>
    <w:p>
      <w:pPr>
        <w:pStyle w:val="Compact"/>
        <w:numPr>
          <w:numId w:val="1001"/>
          <w:ilvl w:val="0"/>
        </w:numPr>
      </w:pPr>
      <w:r>
        <w:t xml:space="preserve">Mobilisation and set-up of new managements and building services</w:t>
      </w:r>
    </w:p>
    <w:p>
      <w:pPr>
        <w:pStyle w:val="Compact"/>
        <w:numPr>
          <w:numId w:val="1001"/>
          <w:ilvl w:val="0"/>
        </w:numPr>
      </w:pPr>
      <w:r>
        <w:t xml:space="preserve">Attendance at regular client and tenant meetings</w:t>
      </w:r>
    </w:p>
    <w:p>
      <w:pPr>
        <w:pStyle w:val="Compact"/>
        <w:numPr>
          <w:numId w:val="1001"/>
          <w:ilvl w:val="0"/>
        </w:numPr>
      </w:pPr>
      <w:r>
        <w:t xml:space="preserve">Ensure that payment and other obligations under executed agreements are handled appropriately</w:t>
      </w:r>
    </w:p>
    <w:p>
      <w:pPr>
        <w:pStyle w:val="Compact"/>
        <w:numPr>
          <w:numId w:val="1001"/>
          <w:ilvl w:val="0"/>
        </w:numPr>
      </w:pPr>
      <w:r>
        <w:t xml:space="preserve">Handle queries from external customers</w:t>
      </w:r>
    </w:p>
    <w:p>
      <w:pPr>
        <w:pStyle w:val="Compact"/>
        <w:numPr>
          <w:numId w:val="1001"/>
          <w:ilvl w:val="0"/>
        </w:numPr>
      </w:pPr>
      <w:r>
        <w:t xml:space="preserve">Enter orders (PO’s) into the ERP system (Oracle R12)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audit and customer requirements</w:t>
      </w:r>
    </w:p>
    <w:p>
      <w:pPr>
        <w:pStyle w:val="Compact"/>
        <w:numPr>
          <w:numId w:val="1001"/>
          <w:ilvl w:val="0"/>
        </w:numPr>
      </w:pPr>
      <w:r>
        <w:t xml:space="preserve">Resolve order issues, credit returns and queries by working directly with customer to meet their expectation</w:t>
      </w:r>
    </w:p>
    <w:p>
      <w:pPr>
        <w:pStyle w:val="Compact"/>
        <w:numPr>
          <w:numId w:val="1001"/>
          <w:ilvl w:val="0"/>
        </w:numPr>
      </w:pPr>
      <w:r>
        <w:t xml:space="preserve">Handle queries from internal customers</w:t>
      </w:r>
    </w:p>
    <w:p>
      <w:pPr>
        <w:pStyle w:val="Compact"/>
        <w:numPr>
          <w:numId w:val="1001"/>
          <w:ilvl w:val="0"/>
        </w:numPr>
      </w:pPr>
      <w:r>
        <w:t xml:space="preserve">Resolve order issues by working directly with sales and escalating as needed</w:t>
      </w:r>
    </w:p>
    <w:p>
      <w:pPr>
        <w:pStyle w:val="Heading2"/>
      </w:pPr>
      <w:bookmarkStart w:id="23" w:name="qualifications-for-contracts-management"/>
      <w:r>
        <w:t xml:space="preserve">Qualifications for contracts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team management or supervisory role</w:t>
      </w:r>
    </w:p>
    <w:p>
      <w:pPr>
        <w:pStyle w:val="Compact"/>
        <w:numPr>
          <w:numId w:val="1002"/>
          <w:ilvl w:val="0"/>
        </w:numPr>
      </w:pPr>
      <w:r>
        <w:t xml:space="preserve">Experience in DoD contracting</w:t>
      </w:r>
    </w:p>
    <w:p>
      <w:pPr>
        <w:pStyle w:val="Compact"/>
        <w:numPr>
          <w:numId w:val="1002"/>
          <w:ilvl w:val="0"/>
        </w:numPr>
      </w:pPr>
      <w:r>
        <w:t xml:space="preserve">Experience with DD-250 process and regulations</w:t>
      </w:r>
    </w:p>
    <w:p>
      <w:pPr>
        <w:pStyle w:val="Compact"/>
        <w:numPr>
          <w:numId w:val="1002"/>
          <w:ilvl w:val="0"/>
        </w:numPr>
      </w:pPr>
      <w:r>
        <w:t xml:space="preserve">Experience working in Government contracts and acquisition</w:t>
      </w:r>
    </w:p>
    <w:p>
      <w:pPr>
        <w:pStyle w:val="Compact"/>
        <w:numPr>
          <w:numId w:val="1002"/>
          <w:ilvl w:val="0"/>
        </w:numPr>
      </w:pPr>
      <w:r>
        <w:t xml:space="preserve">Experience in transportation and shipping</w:t>
      </w:r>
    </w:p>
    <w:p>
      <w:pPr>
        <w:pStyle w:val="Compact"/>
        <w:numPr>
          <w:numId w:val="1002"/>
          <w:ilvl w:val="0"/>
        </w:numPr>
      </w:pPr>
      <w:r>
        <w:t xml:space="preserve">Experience working with Bill of Material (BOMs) and DD1149s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2021-10-28T13:23:29Z</dcterms:created>
  <dcterms:modified xsi:type="dcterms:W3CDTF">2021-10-28T13:23:29Z</dcterms:modified>
</cp:coreProperties>
</file>