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https://www.velvetjobs.com/job-descriptions/contracts-analyst</w:t>
        </w:r>
      </w:hyperlink>
    </w:p>
    <w:p>
      <w:pPr>
        <w:pStyle w:val="Heading1"/>
      </w:pPr>
      <w:bookmarkStart w:id="21" w:name="example-of-contracts-analyst-job-description"/>
      <w:r>
        <w:t xml:space="preserve">Example of Contracts Analyst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contracts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ntracts-analyst"/>
      <w:r>
        <w:t xml:space="preserve">Responsibilities for contracts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Leads process improvements within the contracts organization as it relates to specification reviews and change management protocols</w:t>
      </w:r>
    </w:p>
    <w:p>
      <w:pPr>
        <w:pStyle w:val="Compact"/>
        <w:numPr>
          <w:numId w:val="1001"/>
          <w:ilvl w:val="0"/>
        </w:numPr>
      </w:pPr>
      <w:r>
        <w:t xml:space="preserve">Provides guidance and data as requested to the Division Contracts Director, Manager, Contracts Management, and Plant personnel on Customer Specifications, Change Management Processes &amp; Procedures, and applicable Shop Floor related matters for Key FED Customers \(Top 5\)</w:t>
      </w:r>
    </w:p>
    <w:p>
      <w:pPr>
        <w:pStyle w:val="Compact"/>
        <w:numPr>
          <w:numId w:val="1001"/>
          <w:ilvl w:val="0"/>
        </w:numPr>
      </w:pPr>
      <w:r>
        <w:t xml:space="preserve">Follows and administers the FED Conveyance Specification and Change Management procedures, and concurrently addresses individual customer and shop floor communication requests</w:t>
      </w:r>
    </w:p>
    <w:p>
      <w:pPr>
        <w:pStyle w:val="Compact"/>
        <w:numPr>
          <w:numId w:val="1001"/>
          <w:ilvl w:val="0"/>
        </w:numPr>
      </w:pPr>
      <w:r>
        <w:t xml:space="preserve">Administers Shop Floor Instruction \(SFI\) creation, review, updates/modifications based on Customer specification, contract reviews and internal requests</w:t>
      </w:r>
    </w:p>
    <w:p>
      <w:pPr>
        <w:pStyle w:val="Compact"/>
        <w:numPr>
          <w:numId w:val="1001"/>
          <w:ilvl w:val="0"/>
        </w:numPr>
      </w:pPr>
      <w:r>
        <w:t xml:space="preserve">Updates required product details/information within the internal databases, tools and systems as assigned</w:t>
      </w:r>
    </w:p>
    <w:p>
      <w:pPr>
        <w:pStyle w:val="Compact"/>
        <w:numPr>
          <w:numId w:val="1001"/>
          <w:ilvl w:val="0"/>
        </w:numPr>
      </w:pPr>
      <w:r>
        <w:t xml:space="preserve">Request quotes from FED pricing department on Change Requests and/or submits Change quotes to customers per FED processes and procedures</w:t>
      </w:r>
    </w:p>
    <w:p>
      <w:pPr>
        <w:pStyle w:val="Compact"/>
        <w:numPr>
          <w:numId w:val="1001"/>
          <w:ilvl w:val="0"/>
        </w:numPr>
      </w:pPr>
      <w:r>
        <w:t xml:space="preserve">Assists with reviews and challenges contested invoices from Customers as assigned</w:t>
      </w:r>
    </w:p>
    <w:p>
      <w:pPr>
        <w:pStyle w:val="Compact"/>
        <w:numPr>
          <w:numId w:val="1001"/>
          <w:ilvl w:val="0"/>
        </w:numPr>
      </w:pPr>
      <w:r>
        <w:t xml:space="preserve">Tracks, challenges and reports on internal and external key and strategic metrics as related to Change and Specification Management or as assigned</w:t>
      </w:r>
    </w:p>
    <w:p>
      <w:pPr>
        <w:pStyle w:val="Compact"/>
        <w:numPr>
          <w:numId w:val="1001"/>
          <w:ilvl w:val="0"/>
        </w:numPr>
      </w:pPr>
      <w:r>
        <w:t xml:space="preserve">Manage/mitigate customer claims, disputes and contested invoices as assigned</w:t>
      </w:r>
    </w:p>
    <w:p>
      <w:pPr>
        <w:pStyle w:val="Compact"/>
        <w:numPr>
          <w:numId w:val="1001"/>
          <w:ilvl w:val="0"/>
        </w:numPr>
      </w:pPr>
      <w:r>
        <w:t xml:space="preserve">Drives savings initiatives and goal attainment in line with profit plan and overall business objectives for assigned work scope</w:t>
      </w:r>
    </w:p>
    <w:p>
      <w:pPr>
        <w:pStyle w:val="Heading2"/>
      </w:pPr>
      <w:bookmarkStart w:id="23" w:name="qualifications-for-contracts-analyst"/>
      <w:r>
        <w:t xml:space="preserve">Qualifications for contracts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time management skills, including the ability to bring a project to completion</w:t>
      </w:r>
    </w:p>
    <w:p>
      <w:pPr>
        <w:pStyle w:val="Compact"/>
        <w:numPr>
          <w:numId w:val="1002"/>
          <w:ilvl w:val="0"/>
        </w:numPr>
      </w:pPr>
      <w:r>
        <w:t xml:space="preserve">Undergraduate degree and 4-6 years relevant experience or Graduate degree in Law and 2-3 years relevant experience</w:t>
      </w:r>
    </w:p>
    <w:p>
      <w:pPr>
        <w:pStyle w:val="Compact"/>
        <w:numPr>
          <w:numId w:val="1002"/>
          <w:ilvl w:val="0"/>
        </w:numPr>
      </w:pPr>
      <w:r>
        <w:t xml:space="preserve">Experience in Supply contracts, contracts drafting and contract workflow process</w:t>
      </w:r>
    </w:p>
    <w:p>
      <w:pPr>
        <w:pStyle w:val="Compact"/>
        <w:numPr>
          <w:numId w:val="1002"/>
          <w:ilvl w:val="0"/>
        </w:numPr>
      </w:pPr>
      <w:r>
        <w:t xml:space="preserve">Knowledge of standard Procurement Systems, Tools and Processes (e</w:t>
      </w:r>
    </w:p>
    <w:p>
      <w:pPr>
        <w:pStyle w:val="Compact"/>
        <w:numPr>
          <w:numId w:val="1002"/>
          <w:ilvl w:val="0"/>
        </w:numPr>
      </w:pPr>
      <w:r>
        <w:t xml:space="preserve">Evidence that valued contracting results were delivered to the business</w:t>
      </w:r>
    </w:p>
    <w:p>
      <w:pPr>
        <w:pStyle w:val="Compact"/>
        <w:numPr>
          <w:numId w:val="1002"/>
          <w:ilvl w:val="0"/>
        </w:numPr>
      </w:pPr>
      <w:r>
        <w:t xml:space="preserve">Leads and reports on assigned departmental goals/metrics as assigned by Conveyance Manager, Contracts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ract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ract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2021-10-28T13:36:57Z</dcterms:created>
  <dcterms:modified xsi:type="dcterms:W3CDTF">2021-10-28T13:36:57Z</dcterms:modified>
</cp:coreProperties>
</file>