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https://www.velvetjobs.com/job-descriptions/contract-recruiter</w:t>
        </w:r>
      </w:hyperlink>
    </w:p>
    <w:p>
      <w:pPr>
        <w:pStyle w:val="Heading1"/>
      </w:pPr>
      <w:bookmarkStart w:id="21" w:name="example-of-contract-recruiter-job-description"/>
      <w:r>
        <w:t xml:space="preserve">Example of Contract Recruiter Job Description</w:t>
      </w:r>
      <w:bookmarkEnd w:id="21"/>
    </w:p>
    <w:p>
      <w:pPr>
        <w:pStyle w:val="Compact"/>
      </w:pPr>
      <w:r>
        <w:t xml:space="preserve">Our company is looking to fill the role of contract recruiter.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ract-recruiter"/>
      <w:r>
        <w:t xml:space="preserve">Responsibilities for contract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Promote campus hiring and university relations</w:t>
      </w:r>
    </w:p>
    <w:p>
      <w:pPr>
        <w:pStyle w:val="Compact"/>
        <w:numPr>
          <w:numId w:val="1001"/>
          <w:ilvl w:val="0"/>
        </w:numPr>
      </w:pPr>
      <w:r>
        <w:t xml:space="preserve">Coordinate and administer pre-employment assessments</w:t>
      </w:r>
    </w:p>
    <w:p>
      <w:pPr>
        <w:pStyle w:val="Compact"/>
        <w:numPr>
          <w:numId w:val="1001"/>
          <w:ilvl w:val="0"/>
        </w:numPr>
      </w:pPr>
      <w:r>
        <w:t xml:space="preserve">Partners with hiring managers to identify, evaluate required duties and responsibilities, knowledge, hard and soft skills and abilities regarding job requirements</w:t>
      </w:r>
    </w:p>
    <w:p>
      <w:pPr>
        <w:pStyle w:val="Compact"/>
        <w:numPr>
          <w:numId w:val="1001"/>
          <w:ilvl w:val="0"/>
        </w:numPr>
      </w:pPr>
      <w:r>
        <w:t xml:space="preserve">Assists hiring managers in creating job descriptions that identify the duties and responsibilities, education, experience, and knowledge, skills and abilities required to successfully complete the job</w:t>
      </w:r>
    </w:p>
    <w:p>
      <w:pPr>
        <w:pStyle w:val="Compact"/>
        <w:numPr>
          <w:numId w:val="1001"/>
          <w:ilvl w:val="0"/>
        </w:numPr>
      </w:pPr>
      <w:r>
        <w:t xml:space="preserve">Partners with hiring manager providing consultative and advisory recruiting strategy including market trends, candidate assessments, candidate challenges, time lines, interview schedules/conflicts</w:t>
      </w:r>
    </w:p>
    <w:p>
      <w:pPr>
        <w:pStyle w:val="Compact"/>
        <w:numPr>
          <w:numId w:val="1001"/>
          <w:ilvl w:val="0"/>
        </w:numPr>
      </w:pPr>
      <w:r>
        <w:t xml:space="preserve">Reviews/analyzes resumes and/or applications, interviews (via phone and/or one-on-one), identifies candidates meet requirements, schedules candidates for interviews with hiring managers, assist hiring managers in selecting candidates for hire, conducts reference and background checks</w:t>
      </w:r>
    </w:p>
    <w:p>
      <w:pPr>
        <w:pStyle w:val="Compact"/>
        <w:numPr>
          <w:numId w:val="1001"/>
          <w:ilvl w:val="0"/>
        </w:numPr>
      </w:pPr>
      <w:r>
        <w:t xml:space="preserve">Processes and provides on-boarding information for hiring agency</w:t>
      </w:r>
    </w:p>
    <w:p>
      <w:pPr>
        <w:pStyle w:val="Compact"/>
        <w:numPr>
          <w:numId w:val="1001"/>
          <w:ilvl w:val="0"/>
        </w:numPr>
      </w:pPr>
      <w:r>
        <w:t xml:space="preserve">Travels and participates in college recruitment, job fairs, and other recruiting initiatives</w:t>
      </w:r>
    </w:p>
    <w:p>
      <w:pPr>
        <w:pStyle w:val="Compact"/>
        <w:numPr>
          <w:numId w:val="1001"/>
          <w:ilvl w:val="0"/>
        </w:numPr>
      </w:pPr>
      <w:r>
        <w:t xml:space="preserve">Work with Hiring Managers and Directors to determine target profiles</w:t>
      </w:r>
    </w:p>
    <w:p>
      <w:pPr>
        <w:pStyle w:val="Compact"/>
        <w:numPr>
          <w:numId w:val="1001"/>
          <w:ilvl w:val="0"/>
        </w:numPr>
      </w:pPr>
      <w:r>
        <w:t xml:space="preserve">Source candidates via various methods to maintain a pipeline of talent</w:t>
      </w:r>
    </w:p>
    <w:p>
      <w:pPr>
        <w:pStyle w:val="Heading2"/>
      </w:pPr>
      <w:bookmarkStart w:id="23" w:name="qualifications-for-contract-recruiter"/>
      <w:r>
        <w:t xml:space="preserve">Qualifications for contract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a fast-paced, hyper-growth environment</w:t>
      </w:r>
    </w:p>
    <w:p>
      <w:pPr>
        <w:pStyle w:val="Compact"/>
        <w:numPr>
          <w:numId w:val="1002"/>
          <w:ilvl w:val="0"/>
        </w:numPr>
      </w:pPr>
      <w:r>
        <w:t xml:space="preserve">Strong knowledge and experience in creating and implementing strategic Recruiting initiatives</w:t>
      </w:r>
    </w:p>
    <w:p>
      <w:pPr>
        <w:pStyle w:val="Compact"/>
        <w:numPr>
          <w:numId w:val="1002"/>
          <w:ilvl w:val="0"/>
        </w:numPr>
      </w:pPr>
      <w:r>
        <w:t xml:space="preserve">Ability to manage high volume recruitment</w:t>
      </w:r>
    </w:p>
    <w:p>
      <w:pPr>
        <w:pStyle w:val="Compact"/>
        <w:numPr>
          <w:numId w:val="1002"/>
          <w:ilvl w:val="0"/>
        </w:numPr>
      </w:pPr>
      <w:r>
        <w:t xml:space="preserve">Knowledge of current applicant management systems and web based recruitment tools</w:t>
      </w:r>
    </w:p>
    <w:p>
      <w:pPr>
        <w:pStyle w:val="Compact"/>
        <w:numPr>
          <w:numId w:val="1002"/>
          <w:ilvl w:val="0"/>
        </w:numPr>
      </w:pPr>
      <w:r>
        <w:t xml:space="preserve">Experience with AAP and EEO requirements</w:t>
      </w:r>
    </w:p>
    <w:p>
      <w:pPr>
        <w:pStyle w:val="Compact"/>
        <w:numPr>
          <w:numId w:val="1002"/>
          <w:ilvl w:val="0"/>
        </w:numPr>
      </w:pPr>
      <w:r>
        <w:t xml:space="preserve">OFFCP experience (compliance metrics, program experience, best practices)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2021-10-28T13:26:13Z</dcterms:created>
  <dcterms:modified xsi:type="dcterms:W3CDTF">2021-10-28T13:26:13Z</dcterms:modified>
</cp:coreProperties>
</file>