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https://www.velvetjobs.com/job-descriptions/content-marketing-specialist</w:t>
        </w:r>
      </w:hyperlink>
    </w:p>
    <w:p>
      <w:pPr>
        <w:pStyle w:val="Heading1"/>
      </w:pPr>
      <w:bookmarkStart w:id="21" w:name="example-of-content-marketing-specialist-job-description"/>
      <w:r>
        <w:t xml:space="preserve">Example of Content Marketing Specialist Job Description</w:t>
      </w:r>
      <w:bookmarkEnd w:id="21"/>
    </w:p>
    <w:p>
      <w:pPr>
        <w:pStyle w:val="Compact"/>
      </w:pPr>
      <w:r>
        <w:t xml:space="preserve">Our growing company is searching for experienced candidates for the position of content marketing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marketing-specialist"/>
      <w:r>
        <w:t xml:space="preserve">Responsibilities for content marketing specialist</w:t>
      </w:r>
      <w:bookmarkEnd w:id="22"/>
    </w:p>
    <w:p>
      <w:pPr>
        <w:pStyle w:val="Compact"/>
        <w:numPr>
          <w:numId w:val="1001"/>
          <w:ilvl w:val="0"/>
        </w:numPr>
      </w:pPr>
      <w:r>
        <w:t xml:space="preserve">This traineeship is designed to transition into an SEO Specialist role, provided training goes well</w:t>
      </w:r>
    </w:p>
    <w:p>
      <w:pPr>
        <w:pStyle w:val="Compact"/>
        <w:numPr>
          <w:numId w:val="1001"/>
          <w:ilvl w:val="0"/>
        </w:numPr>
      </w:pPr>
      <w:r>
        <w:t xml:space="preserve">Optimizing student enrollment marketing budgets</w:t>
      </w:r>
    </w:p>
    <w:p>
      <w:pPr>
        <w:pStyle w:val="Compact"/>
        <w:numPr>
          <w:numId w:val="1001"/>
          <w:ilvl w:val="0"/>
        </w:numPr>
      </w:pPr>
      <w:r>
        <w:t xml:space="preserve">Ensuring consistent strategic alignment of brand touch points across the customer and student journey</w:t>
      </w:r>
    </w:p>
    <w:p>
      <w:pPr>
        <w:pStyle w:val="Compact"/>
        <w:numPr>
          <w:numId w:val="1001"/>
          <w:ilvl w:val="0"/>
        </w:numPr>
      </w:pPr>
      <w:r>
        <w:t xml:space="preserve">Identify content requirements needed to execute on strategy, messaging matrix, editorial calendar, delivery platforms</w:t>
      </w:r>
    </w:p>
    <w:p>
      <w:pPr>
        <w:pStyle w:val="Compact"/>
        <w:numPr>
          <w:numId w:val="1001"/>
          <w:ilvl w:val="0"/>
        </w:numPr>
      </w:pPr>
      <w:r>
        <w:t xml:space="preserve">Work closely with web team, community manager, digital marketeers, media and PR specialists to contribute to and deliver on strategies</w:t>
      </w:r>
    </w:p>
    <w:p>
      <w:pPr>
        <w:pStyle w:val="Compact"/>
        <w:numPr>
          <w:numId w:val="1001"/>
          <w:ilvl w:val="0"/>
        </w:numPr>
      </w:pPr>
      <w:r>
        <w:t xml:space="preserve">Plan and manage content creation, sourcing, workflows, distribution</w:t>
      </w:r>
    </w:p>
    <w:p>
      <w:pPr>
        <w:pStyle w:val="Compact"/>
        <w:numPr>
          <w:numId w:val="1001"/>
          <w:ilvl w:val="0"/>
        </w:numPr>
      </w:pPr>
      <w:r>
        <w:t xml:space="preserve">Plan how content will be managed, maintained and measured throughout the content lifecycle</w:t>
      </w:r>
    </w:p>
    <w:p>
      <w:pPr>
        <w:pStyle w:val="Compact"/>
        <w:numPr>
          <w:numId w:val="1001"/>
          <w:ilvl w:val="0"/>
        </w:numPr>
      </w:pPr>
      <w:r>
        <w:t xml:space="preserve">Define policies, standards and guidelines for content creation, maintenance and government</w:t>
      </w:r>
    </w:p>
    <w:p>
      <w:pPr>
        <w:pStyle w:val="Compact"/>
        <w:numPr>
          <w:numId w:val="1001"/>
          <w:ilvl w:val="0"/>
        </w:numPr>
      </w:pPr>
      <w:r>
        <w:t xml:space="preserve">Create content strategy documentation and assets</w:t>
      </w:r>
    </w:p>
    <w:p>
      <w:pPr>
        <w:pStyle w:val="Compact"/>
        <w:numPr>
          <w:numId w:val="1001"/>
          <w:ilvl w:val="0"/>
        </w:numPr>
      </w:pPr>
      <w:r>
        <w:t xml:space="preserve">Work with internal and external sources for content creation and adaptation</w:t>
      </w:r>
    </w:p>
    <w:p>
      <w:pPr>
        <w:pStyle w:val="Heading2"/>
      </w:pPr>
      <w:bookmarkStart w:id="23" w:name="qualifications-for-content-marketing-specialist"/>
      <w:r>
        <w:t xml:space="preserve">Qualifications for content marketing specialist</w:t>
      </w:r>
      <w:bookmarkEnd w:id="23"/>
    </w:p>
    <w:p>
      <w:pPr>
        <w:pStyle w:val="Compact"/>
        <w:numPr>
          <w:numId w:val="1002"/>
          <w:ilvl w:val="0"/>
        </w:numPr>
      </w:pPr>
      <w:r>
        <w:t xml:space="preserve">Please don’t be shy sharing examples of published blog and content posts</w:t>
      </w:r>
    </w:p>
    <w:p>
      <w:pPr>
        <w:pStyle w:val="Compact"/>
        <w:numPr>
          <w:numId w:val="1002"/>
          <w:ilvl w:val="0"/>
        </w:numPr>
      </w:pPr>
      <w:r>
        <w:t xml:space="preserve">Bachelor’s degree and 3-5 years of work experience, preferably in financial services</w:t>
      </w:r>
    </w:p>
    <w:p>
      <w:pPr>
        <w:pStyle w:val="Compact"/>
        <w:numPr>
          <w:numId w:val="1002"/>
          <w:ilvl w:val="0"/>
        </w:numPr>
      </w:pPr>
      <w:r>
        <w:t xml:space="preserve">Intellectual curiosity with the desire to learn and grow</w:t>
      </w:r>
    </w:p>
    <w:p>
      <w:pPr>
        <w:pStyle w:val="Compact"/>
        <w:numPr>
          <w:numId w:val="1002"/>
          <w:ilvl w:val="0"/>
        </w:numPr>
      </w:pPr>
      <w:r>
        <w:t xml:space="preserve">Demonstrated business writing capabilities</w:t>
      </w:r>
    </w:p>
    <w:p>
      <w:pPr>
        <w:pStyle w:val="Compact"/>
        <w:numPr>
          <w:numId w:val="1002"/>
          <w:ilvl w:val="0"/>
        </w:numPr>
      </w:pPr>
      <w:r>
        <w:t xml:space="preserve">Ensure all existing content is current and updated as positioning, messages, product content, company information changes/evolves</w:t>
      </w:r>
    </w:p>
    <w:p>
      <w:pPr>
        <w:pStyle w:val="Compact"/>
        <w:numPr>
          <w:numId w:val="1002"/>
          <w:ilvl w:val="0"/>
        </w:numPr>
      </w:pPr>
      <w:r>
        <w:t xml:space="preserve">BA/BS or two (2) plus years equivalent work experience in developing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2021-10-28T13:36:33Z</dcterms:created>
  <dcterms:modified xsi:type="dcterms:W3CDTF">2021-10-28T13:36:33Z</dcterms:modified>
</cp:coreProperties>
</file>