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https://www.velvetjobs.com/job-descriptions/content-creator</w:t>
        </w:r>
      </w:hyperlink>
    </w:p>
    <w:p>
      <w:pPr>
        <w:pStyle w:val="Heading1"/>
      </w:pPr>
      <w:bookmarkStart w:id="21" w:name="example-of-content-creator-job-description"/>
      <w:r>
        <w:t xml:space="preserve">Example of Content Creator Job Description</w:t>
      </w:r>
      <w:bookmarkEnd w:id="21"/>
    </w:p>
    <w:p>
      <w:pPr>
        <w:pStyle w:val="Compact"/>
      </w:pPr>
      <w:r>
        <w:t xml:space="preserve">Our company is hiring for a content creator.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tent-creator"/>
      <w:r>
        <w:t xml:space="preserve">Responsibilities for content creator</w:t>
      </w:r>
      <w:bookmarkEnd w:id="22"/>
    </w:p>
    <w:p>
      <w:pPr>
        <w:pStyle w:val="Compact"/>
        <w:numPr>
          <w:numId w:val="1001"/>
          <w:ilvl w:val="0"/>
        </w:numPr>
      </w:pPr>
      <w:r>
        <w:t xml:space="preserve">Experience in marketing for SaaS solutions</w:t>
      </w:r>
    </w:p>
    <w:p>
      <w:pPr>
        <w:pStyle w:val="Compact"/>
        <w:numPr>
          <w:numId w:val="1001"/>
          <w:ilvl w:val="0"/>
        </w:numPr>
      </w:pPr>
      <w:r>
        <w:t xml:space="preserve">Experience working in or with small businesses</w:t>
      </w:r>
    </w:p>
    <w:p>
      <w:pPr>
        <w:pStyle w:val="Compact"/>
        <w:numPr>
          <w:numId w:val="1001"/>
          <w:ilvl w:val="0"/>
        </w:numPr>
      </w:pPr>
      <w:r>
        <w:t xml:space="preserve">Support content strategy and creation across various mediums (speaking, video, podcast)</w:t>
      </w:r>
    </w:p>
    <w:p>
      <w:pPr>
        <w:pStyle w:val="Compact"/>
        <w:numPr>
          <w:numId w:val="1001"/>
          <w:ilvl w:val="0"/>
        </w:numPr>
      </w:pPr>
      <w:r>
        <w:t xml:space="preserve">Content strategy and copywriting, including concept ideation, tactical program ideation and actual copywriting of long and short format content</w:t>
      </w:r>
    </w:p>
    <w:p>
      <w:pPr>
        <w:pStyle w:val="Compact"/>
        <w:numPr>
          <w:numId w:val="1001"/>
          <w:ilvl w:val="0"/>
        </w:numPr>
      </w:pPr>
      <w:r>
        <w:t xml:space="preserve">Serve as client-facing and own content deliverables for our clients across social, digital and PR channels, maintaining a consistent voice and vision</w:t>
      </w:r>
    </w:p>
    <w:p>
      <w:pPr>
        <w:pStyle w:val="Compact"/>
        <w:numPr>
          <w:numId w:val="1001"/>
          <w:ilvl w:val="0"/>
        </w:numPr>
      </w:pPr>
      <w:r>
        <w:t xml:space="preserve">Utilize data from brand monitoring reports to craft smart, engaging content</w:t>
      </w:r>
    </w:p>
    <w:p>
      <w:pPr>
        <w:pStyle w:val="Compact"/>
        <w:numPr>
          <w:numId w:val="1001"/>
          <w:ilvl w:val="0"/>
        </w:numPr>
      </w:pPr>
      <w:r>
        <w:t xml:space="preserve">Collaborate with agency and external team members to produce smart, powerful work</w:t>
      </w:r>
    </w:p>
    <w:p>
      <w:pPr>
        <w:pStyle w:val="Compact"/>
        <w:numPr>
          <w:numId w:val="1001"/>
          <w:ilvl w:val="0"/>
        </w:numPr>
      </w:pPr>
      <w:r>
        <w:t xml:space="preserve">Lead, manage and execute content projects from conception to completion, by anticipating challenges and ensuring deadline and project adherence – this includes internal, new business, and client projects</w:t>
      </w:r>
    </w:p>
    <w:p>
      <w:pPr>
        <w:pStyle w:val="Compact"/>
        <w:numPr>
          <w:numId w:val="1001"/>
          <w:ilvl w:val="0"/>
        </w:numPr>
      </w:pPr>
      <w:r>
        <w:t xml:space="preserve">Contribute to creation of content and digital strategy plans that meet client objectives</w:t>
      </w:r>
    </w:p>
    <w:p>
      <w:pPr>
        <w:pStyle w:val="Compact"/>
        <w:numPr>
          <w:numId w:val="1001"/>
          <w:ilvl w:val="0"/>
        </w:numPr>
      </w:pPr>
      <w:r>
        <w:t xml:space="preserve">Show prep for daily radio show using social media, entertainment sites, local news and pop-culture sources</w:t>
      </w:r>
    </w:p>
    <w:p>
      <w:pPr>
        <w:pStyle w:val="Heading2"/>
      </w:pPr>
      <w:bookmarkStart w:id="23" w:name="qualifications-for-content-creator"/>
      <w:r>
        <w:t xml:space="preserve">Qualifications for content creator</w:t>
      </w:r>
      <w:bookmarkEnd w:id="23"/>
    </w:p>
    <w:p>
      <w:pPr>
        <w:pStyle w:val="Compact"/>
        <w:numPr>
          <w:numId w:val="1002"/>
          <w:ilvl w:val="0"/>
        </w:numPr>
      </w:pPr>
      <w:r>
        <w:t xml:space="preserve">Familiarity with CAD software packages Creo Illustrate, SolidEdge, and IsoDraw</w:t>
      </w:r>
    </w:p>
    <w:p>
      <w:pPr>
        <w:pStyle w:val="Compact"/>
        <w:numPr>
          <w:numId w:val="1002"/>
          <w:ilvl w:val="0"/>
        </w:numPr>
      </w:pPr>
      <w:r>
        <w:t xml:space="preserve">Proficient with Microsoft Office, Adobe Suite, and PTC Arbortext Editor</w:t>
      </w:r>
    </w:p>
    <w:p>
      <w:pPr>
        <w:pStyle w:val="Compact"/>
        <w:numPr>
          <w:numId w:val="1002"/>
          <w:ilvl w:val="0"/>
        </w:numPr>
      </w:pPr>
      <w:r>
        <w:t xml:space="preserve">Ability to function effectively and professionally under frequent time deadlines</w:t>
      </w:r>
    </w:p>
    <w:p>
      <w:pPr>
        <w:pStyle w:val="Compact"/>
        <w:numPr>
          <w:numId w:val="1002"/>
          <w:ilvl w:val="0"/>
        </w:numPr>
      </w:pPr>
      <w:r>
        <w:t xml:space="preserve">Additional language fluency in Spanish is preferred</w:t>
      </w:r>
    </w:p>
    <w:p>
      <w:pPr>
        <w:pStyle w:val="Compact"/>
        <w:numPr>
          <w:numId w:val="1002"/>
          <w:ilvl w:val="0"/>
        </w:numPr>
      </w:pPr>
      <w:r>
        <w:t xml:space="preserve">Minimum of 6 years of digital content creation</w:t>
      </w:r>
    </w:p>
    <w:p>
      <w:pPr>
        <w:pStyle w:val="Compact"/>
        <w:numPr>
          <w:numId w:val="1002"/>
          <w:ilvl w:val="0"/>
        </w:numPr>
      </w:pPr>
      <w:r>
        <w:t xml:space="preserve">At least two years of experience in journalism, communications, graphic design, or public relations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ent-cre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ent-cre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2021-10-28T13:24:14Z</dcterms:created>
  <dcterms:modified xsi:type="dcterms:W3CDTF">2021-10-28T13:24:14Z</dcterms:modified>
</cp:coreProperties>
</file>