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https://www.velvetjobs.com/job-descriptions/contact-center-representative</w:t>
        </w:r>
      </w:hyperlink>
    </w:p>
    <w:p>
      <w:pPr>
        <w:pStyle w:val="Heading1"/>
      </w:pPr>
      <w:bookmarkStart w:id="21" w:name="example-of-contact-center-representative-job-description"/>
      <w:r>
        <w:t xml:space="preserve">Example of Contact Center Representative Job Description</w:t>
      </w:r>
      <w:bookmarkEnd w:id="21"/>
    </w:p>
    <w:p>
      <w:pPr>
        <w:pStyle w:val="Compact"/>
      </w:pPr>
      <w:r>
        <w:t xml:space="preserve">Our growing company is looking for a contact center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ntact-center-representative"/>
      <w:r>
        <w:t xml:space="preserve">Responsibilities for contact center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Achieve performance standards set by the department</w:t>
      </w:r>
    </w:p>
    <w:p>
      <w:pPr>
        <w:pStyle w:val="Compact"/>
        <w:numPr>
          <w:numId w:val="1001"/>
          <w:ilvl w:val="0"/>
        </w:numPr>
      </w:pPr>
      <w:r>
        <w:t xml:space="preserve">May be tapped to provide operational support to other units as required by the business</w:t>
      </w:r>
    </w:p>
    <w:p>
      <w:pPr>
        <w:pStyle w:val="Compact"/>
        <w:numPr>
          <w:numId w:val="1001"/>
          <w:ilvl w:val="0"/>
        </w:numPr>
      </w:pPr>
      <w:r>
        <w:t xml:space="preserve">Consistently maintain professional telephone etiquette</w:t>
      </w:r>
    </w:p>
    <w:p>
      <w:pPr>
        <w:pStyle w:val="Compact"/>
        <w:numPr>
          <w:numId w:val="1001"/>
          <w:ilvl w:val="0"/>
        </w:numPr>
      </w:pPr>
      <w:r>
        <w:t xml:space="preserve">Successfully complete additional skills training as required/requested</w:t>
      </w:r>
    </w:p>
    <w:p>
      <w:pPr>
        <w:pStyle w:val="Compact"/>
        <w:numPr>
          <w:numId w:val="1001"/>
          <w:ilvl w:val="0"/>
        </w:numPr>
      </w:pPr>
      <w:r>
        <w:t xml:space="preserve">Serve as a direct point of contact for individuals registering for federal assistance and seeking relief program referrals through multimodality applications, phone, live chat, email, and social media</w:t>
      </w:r>
    </w:p>
    <w:p>
      <w:pPr>
        <w:pStyle w:val="Compact"/>
        <w:numPr>
          <w:numId w:val="1001"/>
          <w:ilvl w:val="0"/>
        </w:numPr>
      </w:pPr>
      <w:r>
        <w:t xml:space="preserve">Conduct an interview and/or inquiry with patience, tact, and courtesy to determine needs, and provide instructions and/or referrals</w:t>
      </w:r>
    </w:p>
    <w:p>
      <w:pPr>
        <w:pStyle w:val="Compact"/>
        <w:numPr>
          <w:numId w:val="1001"/>
          <w:ilvl w:val="0"/>
        </w:numPr>
      </w:pPr>
      <w:r>
        <w:t xml:space="preserve">Enter information into an online system, while following instructions and conducting a scripted interview</w:t>
      </w:r>
    </w:p>
    <w:p>
      <w:pPr>
        <w:pStyle w:val="Compact"/>
        <w:numPr>
          <w:numId w:val="1001"/>
          <w:ilvl w:val="0"/>
        </w:numPr>
      </w:pPr>
      <w:r>
        <w:t xml:space="preserve">Provide phone number and agency referrals as necessary for applicable secondary support organizations and other assistance</w:t>
      </w:r>
    </w:p>
    <w:p>
      <w:pPr>
        <w:pStyle w:val="Compact"/>
        <w:numPr>
          <w:numId w:val="1001"/>
          <w:ilvl w:val="0"/>
        </w:numPr>
      </w:pPr>
      <w:r>
        <w:t xml:space="preserve">Complete all data entry while the individual seeking assistance or information is actively communicating</w:t>
      </w:r>
    </w:p>
    <w:p>
      <w:pPr>
        <w:pStyle w:val="Compact"/>
        <w:numPr>
          <w:numId w:val="1001"/>
          <w:ilvl w:val="0"/>
        </w:numPr>
      </w:pPr>
      <w:r>
        <w:t xml:space="preserve">Determines which lending products benefit the customers and completes the application</w:t>
      </w:r>
    </w:p>
    <w:p>
      <w:pPr>
        <w:pStyle w:val="Heading2"/>
      </w:pPr>
      <w:bookmarkStart w:id="23" w:name="qualifications-for-contact-center-representative"/>
      <w:r>
        <w:t xml:space="preserve">Qualifications for contact center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computer literate and able to multi-task</w:t>
      </w:r>
    </w:p>
    <w:p>
      <w:pPr>
        <w:pStyle w:val="Compact"/>
        <w:numPr>
          <w:numId w:val="1002"/>
          <w:ilvl w:val="0"/>
        </w:numPr>
      </w:pPr>
      <w:r>
        <w:t xml:space="preserve">Typing a minimum of 35/wpm required</w:t>
      </w:r>
    </w:p>
    <w:p>
      <w:pPr>
        <w:pStyle w:val="Compact"/>
        <w:numPr>
          <w:numId w:val="1002"/>
          <w:ilvl w:val="0"/>
        </w:numPr>
      </w:pPr>
      <w:r>
        <w:t xml:space="preserve">Attendance is key to a successful contact center, so being able to meet the requirement is critical</w:t>
      </w:r>
    </w:p>
    <w:p>
      <w:pPr>
        <w:pStyle w:val="Compact"/>
        <w:numPr>
          <w:numId w:val="1002"/>
          <w:ilvl w:val="0"/>
        </w:numPr>
      </w:pPr>
      <w:r>
        <w:t xml:space="preserve">Must be able to perform and adhere to contact center policies</w:t>
      </w:r>
    </w:p>
    <w:p>
      <w:pPr>
        <w:pStyle w:val="Compact"/>
        <w:numPr>
          <w:numId w:val="1002"/>
          <w:ilvl w:val="0"/>
        </w:numPr>
      </w:pPr>
      <w:r>
        <w:t xml:space="preserve">Ability to work afternoons, evenings as late as 10 pm, &amp; Saturdays</w:t>
      </w:r>
    </w:p>
    <w:p>
      <w:pPr>
        <w:pStyle w:val="Compact"/>
        <w:numPr>
          <w:numId w:val="1002"/>
          <w:ilvl w:val="0"/>
        </w:numPr>
      </w:pPr>
      <w:r>
        <w:t xml:space="preserve">Onlinejobs@bryantstratton.edu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act-center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act-center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2021-10-28T18:34:24Z</dcterms:created>
  <dcterms:modified xsi:type="dcterms:W3CDTF">2021-10-28T18:34:24Z</dcterms:modified>
</cp:coreProperties>
</file>